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CF" w:rsidRPr="00543907" w:rsidRDefault="00977ECF" w:rsidP="00977ECF">
      <w:pPr>
        <w:spacing w:after="0" w:line="240" w:lineRule="auto"/>
        <w:jc w:val="center"/>
        <w:rPr>
          <w:rFonts w:ascii="Comic Sans MS" w:hAnsi="Comic Sans MS"/>
          <w:b/>
          <w:sz w:val="28"/>
          <w:szCs w:val="28"/>
        </w:rPr>
      </w:pPr>
      <w:r w:rsidRPr="00543907">
        <w:rPr>
          <w:rFonts w:ascii="Comic Sans MS" w:hAnsi="Comic Sans MS"/>
          <w:b/>
          <w:sz w:val="28"/>
          <w:szCs w:val="28"/>
        </w:rPr>
        <w:t>Хто може створити сімейне фермерське господарство</w:t>
      </w:r>
    </w:p>
    <w:p w:rsidR="001527E3" w:rsidRPr="00543907" w:rsidRDefault="00977ECF" w:rsidP="00540EBB">
      <w:pPr>
        <w:spacing w:after="0" w:line="240" w:lineRule="auto"/>
        <w:jc w:val="center"/>
        <w:rPr>
          <w:rFonts w:ascii="Comic Sans MS" w:hAnsi="Comic Sans MS"/>
          <w:b/>
          <w:sz w:val="28"/>
          <w:szCs w:val="28"/>
        </w:rPr>
      </w:pPr>
      <w:r w:rsidRPr="00543907">
        <w:rPr>
          <w:rFonts w:ascii="Comic Sans MS" w:hAnsi="Comic Sans MS"/>
          <w:b/>
          <w:sz w:val="28"/>
          <w:szCs w:val="28"/>
        </w:rPr>
        <w:t>(без статусу юридичної особи)</w:t>
      </w:r>
    </w:p>
    <w:p w:rsidR="00977ECF" w:rsidRDefault="00977ECF" w:rsidP="00540EBB">
      <w:pPr>
        <w:shd w:val="clear" w:color="auto" w:fill="FFFFFF"/>
        <w:spacing w:after="0" w:line="240" w:lineRule="auto"/>
        <w:jc w:val="both"/>
        <w:rPr>
          <w:rFonts w:ascii="Times New Roman" w:eastAsia="Times New Roman" w:hAnsi="Times New Roman" w:cs="Times New Roman"/>
          <w:sz w:val="28"/>
          <w:szCs w:val="28"/>
          <w:lang w:val="ru-RU" w:eastAsia="ru-RU"/>
        </w:rPr>
      </w:pPr>
    </w:p>
    <w:p w:rsidR="00977ECF" w:rsidRPr="00977ECF" w:rsidRDefault="00977ECF" w:rsidP="00565B1F">
      <w:pPr>
        <w:shd w:val="clear" w:color="auto" w:fill="FFFFFF"/>
        <w:spacing w:after="0" w:line="240" w:lineRule="auto"/>
        <w:ind w:firstLine="426"/>
        <w:jc w:val="both"/>
        <w:rPr>
          <w:rFonts w:ascii="Times New Roman" w:eastAsia="Times New Roman" w:hAnsi="Times New Roman" w:cs="Times New Roman"/>
          <w:sz w:val="27"/>
          <w:szCs w:val="27"/>
          <w:lang w:eastAsia="ru-RU"/>
        </w:rPr>
      </w:pPr>
      <w:r w:rsidRPr="00977ECF">
        <w:rPr>
          <w:rFonts w:ascii="Times New Roman" w:eastAsia="Times New Roman" w:hAnsi="Times New Roman" w:cs="Times New Roman"/>
          <w:sz w:val="27"/>
          <w:szCs w:val="27"/>
          <w:lang w:eastAsia="ru-RU"/>
        </w:rPr>
        <w:t xml:space="preserve">Право на створення сімейного фермерського господарства (без статусу юридичної особи) має кожний дієздатний громадянин України, який досяг </w:t>
      </w:r>
      <w:r w:rsidR="00EC5378">
        <w:rPr>
          <w:rFonts w:ascii="Times New Roman" w:eastAsia="Times New Roman" w:hAnsi="Times New Roman" w:cs="Times New Roman"/>
          <w:sz w:val="27"/>
          <w:szCs w:val="27"/>
          <w:lang w:eastAsia="ru-RU"/>
        </w:rPr>
        <w:t xml:space="preserve">                  </w:t>
      </w:r>
      <w:r w:rsidRPr="00977ECF">
        <w:rPr>
          <w:rFonts w:ascii="Times New Roman" w:eastAsia="Times New Roman" w:hAnsi="Times New Roman" w:cs="Times New Roman"/>
          <w:sz w:val="27"/>
          <w:szCs w:val="27"/>
          <w:lang w:eastAsia="ru-RU"/>
        </w:rPr>
        <w:t>18-річного віку та виявив бажання створити фермерське господарство.</w:t>
      </w:r>
    </w:p>
    <w:p w:rsidR="00977ECF" w:rsidRDefault="00540EBB" w:rsidP="00565B1F">
      <w:pPr>
        <w:spacing w:after="0" w:line="240" w:lineRule="auto"/>
        <w:ind w:firstLine="426"/>
        <w:jc w:val="both"/>
        <w:rPr>
          <w:rFonts w:ascii="Times New Roman" w:hAnsi="Times New Roman" w:cs="Times New Roman"/>
          <w:sz w:val="27"/>
          <w:szCs w:val="27"/>
          <w:shd w:val="clear" w:color="auto" w:fill="F2F2F2"/>
        </w:rPr>
      </w:pPr>
      <w:r w:rsidRPr="00540EBB">
        <w:rPr>
          <w:rFonts w:ascii="Comic Sans MS" w:hAnsi="Comic Sans MS"/>
          <w:b/>
          <w:noProof/>
          <w:sz w:val="28"/>
          <w:szCs w:val="28"/>
          <w:lang w:val="ru-RU" w:eastAsia="ru-RU"/>
        </w:rPr>
        <w:drawing>
          <wp:anchor distT="0" distB="0" distL="114300" distR="114300" simplePos="0" relativeHeight="251658240" behindDoc="1" locked="0" layoutInCell="1" allowOverlap="1" wp14:anchorId="1C151FCF" wp14:editId="717204F7">
            <wp:simplePos x="0" y="0"/>
            <wp:positionH relativeFrom="column">
              <wp:posOffset>864235</wp:posOffset>
            </wp:positionH>
            <wp:positionV relativeFrom="paragraph">
              <wp:posOffset>753110</wp:posOffset>
            </wp:positionV>
            <wp:extent cx="1295400" cy="828237"/>
            <wp:effectExtent l="0" t="0" r="0" b="0"/>
            <wp:wrapNone/>
            <wp:docPr id="2" name="Рисунок 2" descr="D:\САЙТ\5-ways-to-improve-your-workflow-Article-Page-696x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5-ways-to-improve-your-workflow-Article-Page-696x44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828237"/>
                    </a:xfrm>
                    <a:prstGeom prst="rect">
                      <a:avLst/>
                    </a:prstGeom>
                    <a:noFill/>
                    <a:ln>
                      <a:noFill/>
                    </a:ln>
                  </pic:spPr>
                </pic:pic>
              </a:graphicData>
            </a:graphic>
            <wp14:sizeRelH relativeFrom="page">
              <wp14:pctWidth>0</wp14:pctWidth>
            </wp14:sizeRelH>
            <wp14:sizeRelV relativeFrom="page">
              <wp14:pctHeight>0</wp14:pctHeight>
            </wp14:sizeRelV>
          </wp:anchor>
        </w:drawing>
      </w:r>
      <w:r w:rsidR="00D22308" w:rsidRPr="00543907">
        <w:rPr>
          <w:rFonts w:ascii="Times New Roman" w:hAnsi="Times New Roman" w:cs="Times New Roman"/>
          <w:sz w:val="27"/>
          <w:szCs w:val="27"/>
          <w:shd w:val="clear" w:color="auto" w:fill="F2F2F2"/>
        </w:rPr>
        <w:t xml:space="preserve">Передумовою створення </w:t>
      </w:r>
      <w:r w:rsidR="00543907">
        <w:rPr>
          <w:rFonts w:ascii="Times New Roman" w:hAnsi="Times New Roman" w:cs="Times New Roman"/>
          <w:sz w:val="27"/>
          <w:szCs w:val="27"/>
          <w:shd w:val="clear" w:color="auto" w:fill="F2F2F2"/>
        </w:rPr>
        <w:t xml:space="preserve">сімейного </w:t>
      </w:r>
      <w:r w:rsidR="00D22308" w:rsidRPr="00543907">
        <w:rPr>
          <w:rFonts w:ascii="Times New Roman" w:hAnsi="Times New Roman" w:cs="Times New Roman"/>
          <w:sz w:val="27"/>
          <w:szCs w:val="27"/>
          <w:shd w:val="clear" w:color="auto" w:fill="F2F2F2"/>
        </w:rPr>
        <w:t>фермерського господарства</w:t>
      </w:r>
      <w:r w:rsidR="00543907">
        <w:rPr>
          <w:rFonts w:ascii="Times New Roman" w:hAnsi="Times New Roman" w:cs="Times New Roman"/>
          <w:sz w:val="27"/>
          <w:szCs w:val="27"/>
          <w:shd w:val="clear" w:color="auto" w:fill="F2F2F2"/>
        </w:rPr>
        <w:t xml:space="preserve"> </w:t>
      </w:r>
      <w:r w:rsidR="00D22308" w:rsidRPr="00543907">
        <w:rPr>
          <w:rFonts w:ascii="Times New Roman" w:hAnsi="Times New Roman" w:cs="Times New Roman"/>
          <w:sz w:val="27"/>
          <w:szCs w:val="27"/>
          <w:shd w:val="clear" w:color="auto" w:fill="F2F2F2"/>
        </w:rPr>
        <w:t>є набуття права власності або користування земельною ділянкою</w:t>
      </w:r>
      <w:r w:rsidR="00543907">
        <w:rPr>
          <w:rFonts w:ascii="Times New Roman" w:hAnsi="Times New Roman" w:cs="Times New Roman"/>
          <w:sz w:val="27"/>
          <w:szCs w:val="27"/>
          <w:shd w:val="clear" w:color="auto" w:fill="F2F2F2"/>
        </w:rPr>
        <w:t>.</w:t>
      </w:r>
    </w:p>
    <w:p w:rsidR="00543907" w:rsidRDefault="00543907" w:rsidP="00977ECF">
      <w:pPr>
        <w:spacing w:after="0" w:line="240" w:lineRule="auto"/>
        <w:jc w:val="both"/>
        <w:rPr>
          <w:rFonts w:ascii="Times New Roman" w:hAnsi="Times New Roman" w:cs="Times New Roman"/>
          <w:sz w:val="27"/>
          <w:szCs w:val="27"/>
          <w:shd w:val="clear" w:color="auto" w:fill="F2F2F2"/>
        </w:rPr>
      </w:pPr>
    </w:p>
    <w:p w:rsidR="00540EBB" w:rsidRDefault="00540EBB" w:rsidP="00543907">
      <w:pPr>
        <w:spacing w:after="0" w:line="240" w:lineRule="auto"/>
        <w:jc w:val="center"/>
        <w:rPr>
          <w:rFonts w:ascii="Comic Sans MS" w:hAnsi="Comic Sans MS"/>
          <w:b/>
          <w:sz w:val="28"/>
          <w:szCs w:val="28"/>
        </w:rPr>
      </w:pPr>
    </w:p>
    <w:p w:rsidR="00540EBB" w:rsidRDefault="00540EBB" w:rsidP="00543907">
      <w:pPr>
        <w:spacing w:after="0" w:line="240" w:lineRule="auto"/>
        <w:jc w:val="center"/>
        <w:rPr>
          <w:rFonts w:ascii="Comic Sans MS" w:hAnsi="Comic Sans MS"/>
          <w:b/>
          <w:sz w:val="28"/>
          <w:szCs w:val="28"/>
        </w:rPr>
      </w:pPr>
    </w:p>
    <w:p w:rsidR="00543907" w:rsidRPr="00543907" w:rsidRDefault="00543907" w:rsidP="00543907">
      <w:pPr>
        <w:spacing w:after="0" w:line="240" w:lineRule="auto"/>
        <w:jc w:val="center"/>
        <w:rPr>
          <w:rFonts w:ascii="Comic Sans MS" w:hAnsi="Comic Sans MS"/>
          <w:b/>
          <w:sz w:val="28"/>
          <w:szCs w:val="28"/>
        </w:rPr>
      </w:pPr>
      <w:r w:rsidRPr="00543907">
        <w:rPr>
          <w:rFonts w:ascii="Comic Sans MS" w:hAnsi="Comic Sans MS"/>
          <w:b/>
          <w:sz w:val="28"/>
          <w:szCs w:val="28"/>
        </w:rPr>
        <w:t>Хто може бути членом сімейного фермерського господарства</w:t>
      </w:r>
    </w:p>
    <w:p w:rsidR="00543907" w:rsidRDefault="00543907" w:rsidP="00543907">
      <w:pPr>
        <w:spacing w:after="0" w:line="240" w:lineRule="auto"/>
        <w:jc w:val="center"/>
        <w:rPr>
          <w:rFonts w:ascii="Comic Sans MS" w:hAnsi="Comic Sans MS"/>
          <w:b/>
          <w:sz w:val="28"/>
          <w:szCs w:val="28"/>
        </w:rPr>
      </w:pPr>
      <w:r w:rsidRPr="00543907">
        <w:rPr>
          <w:rFonts w:ascii="Comic Sans MS" w:hAnsi="Comic Sans MS"/>
          <w:b/>
          <w:sz w:val="28"/>
          <w:szCs w:val="28"/>
        </w:rPr>
        <w:t>(без статусу юридичної особи)</w:t>
      </w:r>
    </w:p>
    <w:p w:rsidR="00540EBB" w:rsidRDefault="00540EBB" w:rsidP="00540EBB">
      <w:pPr>
        <w:pStyle w:val="a3"/>
        <w:shd w:val="clear" w:color="auto" w:fill="FFFFFF"/>
        <w:spacing w:before="0" w:beforeAutospacing="0" w:after="0" w:afterAutospacing="0"/>
        <w:jc w:val="both"/>
        <w:rPr>
          <w:sz w:val="27"/>
          <w:szCs w:val="27"/>
        </w:rPr>
      </w:pPr>
    </w:p>
    <w:p w:rsidR="00540EBB" w:rsidRPr="00540EBB" w:rsidRDefault="00543907" w:rsidP="00540EBB">
      <w:pPr>
        <w:pStyle w:val="a3"/>
        <w:shd w:val="clear" w:color="auto" w:fill="FFFFFF"/>
        <w:spacing w:before="0" w:beforeAutospacing="0" w:after="0" w:afterAutospacing="0"/>
        <w:jc w:val="both"/>
        <w:rPr>
          <w:sz w:val="27"/>
          <w:szCs w:val="27"/>
          <w:lang w:val="uk-UA"/>
        </w:rPr>
      </w:pPr>
      <w:r w:rsidRPr="00540EBB">
        <w:rPr>
          <w:sz w:val="27"/>
          <w:szCs w:val="27"/>
          <w:lang w:val="uk-UA"/>
        </w:rPr>
        <w:t xml:space="preserve">Членами фермерського господарства можуть бути: </w:t>
      </w:r>
    </w:p>
    <w:p w:rsidR="00540EBB" w:rsidRPr="00540EBB" w:rsidRDefault="00540EBB" w:rsidP="00540EBB">
      <w:pPr>
        <w:pStyle w:val="a3"/>
        <w:numPr>
          <w:ilvl w:val="0"/>
          <w:numId w:val="1"/>
        </w:numPr>
        <w:shd w:val="clear" w:color="auto" w:fill="FFFFFF"/>
        <w:spacing w:before="0" w:beforeAutospacing="0" w:after="0" w:afterAutospacing="0"/>
        <w:jc w:val="both"/>
        <w:rPr>
          <w:sz w:val="27"/>
          <w:szCs w:val="27"/>
          <w:lang w:val="uk-UA"/>
        </w:rPr>
      </w:pPr>
      <w:r>
        <w:rPr>
          <w:sz w:val="27"/>
          <w:szCs w:val="27"/>
          <w:lang w:val="uk-UA"/>
        </w:rPr>
        <w:t>п</w:t>
      </w:r>
      <w:r w:rsidR="00543907" w:rsidRPr="00540EBB">
        <w:rPr>
          <w:sz w:val="27"/>
          <w:szCs w:val="27"/>
          <w:lang w:val="uk-UA"/>
        </w:rPr>
        <w:t>одружжя</w:t>
      </w:r>
      <w:r>
        <w:rPr>
          <w:sz w:val="27"/>
          <w:szCs w:val="27"/>
          <w:lang w:val="uk-UA"/>
        </w:rPr>
        <w:t>;</w:t>
      </w:r>
      <w:r w:rsidR="00543907" w:rsidRPr="00540EBB">
        <w:rPr>
          <w:sz w:val="27"/>
          <w:szCs w:val="27"/>
          <w:lang w:val="uk-UA"/>
        </w:rPr>
        <w:t xml:space="preserve"> </w:t>
      </w:r>
    </w:p>
    <w:p w:rsidR="00540EBB" w:rsidRPr="00540EBB" w:rsidRDefault="00540EBB" w:rsidP="00540EBB">
      <w:pPr>
        <w:pStyle w:val="a3"/>
        <w:numPr>
          <w:ilvl w:val="0"/>
          <w:numId w:val="1"/>
        </w:numPr>
        <w:shd w:val="clear" w:color="auto" w:fill="FFFFFF"/>
        <w:spacing w:before="0" w:beforeAutospacing="0" w:after="0" w:afterAutospacing="0"/>
        <w:jc w:val="both"/>
        <w:rPr>
          <w:sz w:val="27"/>
          <w:szCs w:val="27"/>
          <w:lang w:val="uk-UA"/>
        </w:rPr>
      </w:pPr>
      <w:r>
        <w:rPr>
          <w:sz w:val="27"/>
          <w:szCs w:val="27"/>
          <w:lang w:val="uk-UA"/>
        </w:rPr>
        <w:t>їх батьки;</w:t>
      </w:r>
      <w:r w:rsidR="00543907" w:rsidRPr="00540EBB">
        <w:rPr>
          <w:sz w:val="27"/>
          <w:szCs w:val="27"/>
          <w:lang w:val="uk-UA"/>
        </w:rPr>
        <w:t xml:space="preserve"> </w:t>
      </w:r>
    </w:p>
    <w:p w:rsidR="00540EBB" w:rsidRPr="00540EBB" w:rsidRDefault="00543907" w:rsidP="00540EBB">
      <w:pPr>
        <w:pStyle w:val="a3"/>
        <w:numPr>
          <w:ilvl w:val="0"/>
          <w:numId w:val="1"/>
        </w:numPr>
        <w:shd w:val="clear" w:color="auto" w:fill="FFFFFF"/>
        <w:spacing w:before="0" w:beforeAutospacing="0" w:after="0" w:afterAutospacing="0"/>
        <w:jc w:val="both"/>
        <w:rPr>
          <w:sz w:val="27"/>
          <w:szCs w:val="27"/>
          <w:lang w:val="uk-UA"/>
        </w:rPr>
      </w:pPr>
      <w:r w:rsidRPr="00540EBB">
        <w:rPr>
          <w:sz w:val="27"/>
          <w:szCs w:val="27"/>
          <w:lang w:val="uk-UA"/>
        </w:rPr>
        <w:t>діти, які досягли 14-річного віку</w:t>
      </w:r>
      <w:r w:rsidR="00540EBB">
        <w:rPr>
          <w:sz w:val="27"/>
          <w:szCs w:val="27"/>
          <w:lang w:val="uk-UA"/>
        </w:rPr>
        <w:t>;</w:t>
      </w:r>
      <w:r w:rsidRPr="00540EBB">
        <w:rPr>
          <w:sz w:val="27"/>
          <w:szCs w:val="27"/>
          <w:lang w:val="uk-UA"/>
        </w:rPr>
        <w:t xml:space="preserve"> </w:t>
      </w:r>
    </w:p>
    <w:p w:rsidR="00540EBB" w:rsidRPr="00540EBB" w:rsidRDefault="00540EBB" w:rsidP="00540EBB">
      <w:pPr>
        <w:pStyle w:val="a3"/>
        <w:numPr>
          <w:ilvl w:val="0"/>
          <w:numId w:val="1"/>
        </w:numPr>
        <w:shd w:val="clear" w:color="auto" w:fill="FFFFFF"/>
        <w:spacing w:before="0" w:beforeAutospacing="0" w:after="0" w:afterAutospacing="0"/>
        <w:jc w:val="both"/>
        <w:rPr>
          <w:sz w:val="27"/>
          <w:szCs w:val="27"/>
          <w:lang w:val="uk-UA"/>
        </w:rPr>
      </w:pPr>
      <w:r>
        <w:rPr>
          <w:sz w:val="27"/>
          <w:szCs w:val="27"/>
          <w:lang w:val="uk-UA"/>
        </w:rPr>
        <w:t>інші члени сім’ї;</w:t>
      </w:r>
    </w:p>
    <w:p w:rsidR="00540EBB" w:rsidRDefault="00540EBB" w:rsidP="00540EBB">
      <w:pPr>
        <w:pStyle w:val="a3"/>
        <w:numPr>
          <w:ilvl w:val="0"/>
          <w:numId w:val="1"/>
        </w:numPr>
        <w:shd w:val="clear" w:color="auto" w:fill="FFFFFF"/>
        <w:spacing w:before="0" w:beforeAutospacing="0" w:after="0" w:afterAutospacing="0"/>
        <w:jc w:val="both"/>
        <w:rPr>
          <w:sz w:val="27"/>
          <w:szCs w:val="27"/>
          <w:lang w:val="uk-UA"/>
        </w:rPr>
      </w:pPr>
      <w:r>
        <w:rPr>
          <w:sz w:val="27"/>
          <w:szCs w:val="27"/>
          <w:lang w:val="uk-UA"/>
        </w:rPr>
        <w:t xml:space="preserve">родичі;  </w:t>
      </w:r>
    </w:p>
    <w:p w:rsidR="00540EBB" w:rsidRPr="00540EBB" w:rsidRDefault="00543907" w:rsidP="00540EBB">
      <w:pPr>
        <w:pStyle w:val="a3"/>
        <w:shd w:val="clear" w:color="auto" w:fill="FFFFFF"/>
        <w:spacing w:before="0" w:beforeAutospacing="0" w:after="0" w:afterAutospacing="0"/>
        <w:ind w:left="720"/>
        <w:jc w:val="both"/>
        <w:rPr>
          <w:sz w:val="27"/>
          <w:szCs w:val="27"/>
          <w:lang w:val="uk-UA"/>
        </w:rPr>
      </w:pPr>
      <w:r w:rsidRPr="00540EBB">
        <w:rPr>
          <w:sz w:val="27"/>
          <w:szCs w:val="27"/>
          <w:lang w:val="uk-UA"/>
        </w:rPr>
        <w:t xml:space="preserve"> </w:t>
      </w:r>
    </w:p>
    <w:p w:rsidR="00543907" w:rsidRDefault="00543907" w:rsidP="00540EBB">
      <w:pPr>
        <w:pStyle w:val="a3"/>
        <w:shd w:val="clear" w:color="auto" w:fill="FFFFFF"/>
        <w:spacing w:before="0" w:beforeAutospacing="0" w:after="0" w:afterAutospacing="0"/>
        <w:jc w:val="both"/>
        <w:rPr>
          <w:sz w:val="27"/>
          <w:szCs w:val="27"/>
          <w:lang w:val="uk-UA"/>
        </w:rPr>
      </w:pPr>
      <w:r w:rsidRPr="00540EBB">
        <w:rPr>
          <w:sz w:val="27"/>
          <w:szCs w:val="27"/>
          <w:lang w:val="uk-UA"/>
        </w:rPr>
        <w:t>які об’єдналися для спільного ведення фермерського господарства, визнають і дотримуються положень установчого документа фермерського господарства.</w:t>
      </w:r>
    </w:p>
    <w:p w:rsidR="00A04CD7" w:rsidRDefault="00A04CD7" w:rsidP="00540EBB">
      <w:pPr>
        <w:pStyle w:val="a3"/>
        <w:shd w:val="clear" w:color="auto" w:fill="FFFFFF"/>
        <w:spacing w:before="0" w:beforeAutospacing="0" w:after="0" w:afterAutospacing="0"/>
        <w:jc w:val="both"/>
        <w:rPr>
          <w:sz w:val="27"/>
          <w:szCs w:val="27"/>
          <w:lang w:val="uk-UA"/>
        </w:rPr>
      </w:pPr>
    </w:p>
    <w:p w:rsidR="00A04CD7" w:rsidRPr="00543907" w:rsidRDefault="00A04CD7" w:rsidP="00A04CD7">
      <w:pPr>
        <w:spacing w:after="0" w:line="240" w:lineRule="auto"/>
        <w:jc w:val="center"/>
        <w:rPr>
          <w:rFonts w:ascii="Comic Sans MS" w:hAnsi="Comic Sans MS"/>
          <w:b/>
          <w:sz w:val="28"/>
          <w:szCs w:val="28"/>
        </w:rPr>
      </w:pPr>
      <w:r>
        <w:rPr>
          <w:rFonts w:ascii="Comic Sans MS" w:hAnsi="Comic Sans MS"/>
          <w:b/>
          <w:sz w:val="28"/>
          <w:szCs w:val="28"/>
        </w:rPr>
        <w:lastRenderedPageBreak/>
        <w:t>Основні кроки</w:t>
      </w:r>
      <w:r w:rsidR="00565B1F">
        <w:rPr>
          <w:rFonts w:ascii="Comic Sans MS" w:hAnsi="Comic Sans MS"/>
          <w:b/>
          <w:sz w:val="28"/>
          <w:szCs w:val="28"/>
        </w:rPr>
        <w:t xml:space="preserve"> для створення</w:t>
      </w:r>
      <w:r w:rsidRPr="00543907">
        <w:rPr>
          <w:rFonts w:ascii="Comic Sans MS" w:hAnsi="Comic Sans MS"/>
          <w:b/>
          <w:sz w:val="28"/>
          <w:szCs w:val="28"/>
        </w:rPr>
        <w:t xml:space="preserve"> сімейного фермерського господарства</w:t>
      </w:r>
    </w:p>
    <w:p w:rsidR="00A04CD7" w:rsidRDefault="00A04CD7" w:rsidP="00A04CD7">
      <w:pPr>
        <w:spacing w:after="0" w:line="240" w:lineRule="auto"/>
        <w:jc w:val="center"/>
        <w:rPr>
          <w:rFonts w:ascii="Comic Sans MS" w:hAnsi="Comic Sans MS"/>
          <w:b/>
          <w:sz w:val="28"/>
          <w:szCs w:val="28"/>
        </w:rPr>
      </w:pPr>
      <w:r w:rsidRPr="00543907">
        <w:rPr>
          <w:rFonts w:ascii="Comic Sans MS" w:hAnsi="Comic Sans MS"/>
          <w:b/>
          <w:sz w:val="28"/>
          <w:szCs w:val="28"/>
        </w:rPr>
        <w:t>(без статусу юридичної особи)</w:t>
      </w:r>
    </w:p>
    <w:p w:rsidR="00A04CD7" w:rsidRPr="00540EBB" w:rsidRDefault="00A04CD7" w:rsidP="00540EBB">
      <w:pPr>
        <w:pStyle w:val="a3"/>
        <w:shd w:val="clear" w:color="auto" w:fill="FFFFFF"/>
        <w:spacing w:before="0" w:beforeAutospacing="0" w:after="0" w:afterAutospacing="0"/>
        <w:jc w:val="both"/>
        <w:rPr>
          <w:sz w:val="27"/>
          <w:szCs w:val="27"/>
          <w:lang w:val="uk-UA"/>
        </w:rPr>
      </w:pPr>
    </w:p>
    <w:p w:rsidR="00543907" w:rsidRDefault="00565B1F" w:rsidP="00543907">
      <w:pPr>
        <w:spacing w:after="0" w:line="240" w:lineRule="auto"/>
        <w:jc w:val="both"/>
        <w:rPr>
          <w:rFonts w:ascii="Times New Roman" w:hAnsi="Times New Roman" w:cs="Times New Roman"/>
          <w:sz w:val="27"/>
          <w:szCs w:val="27"/>
        </w:rPr>
      </w:pPr>
      <w:r>
        <w:rPr>
          <w:rFonts w:ascii="Times New Roman" w:hAnsi="Times New Roman" w:cs="Times New Roman"/>
          <w:b/>
          <w:sz w:val="27"/>
          <w:szCs w:val="27"/>
        </w:rPr>
        <w:t xml:space="preserve">Крок 1. </w:t>
      </w:r>
      <w:r w:rsidR="00301626" w:rsidRPr="00301626">
        <w:rPr>
          <w:rFonts w:ascii="Times New Roman" w:hAnsi="Times New Roman" w:cs="Times New Roman"/>
          <w:sz w:val="27"/>
          <w:szCs w:val="27"/>
        </w:rPr>
        <w:t xml:space="preserve">Прийняти </w:t>
      </w:r>
      <w:r w:rsidR="00301626">
        <w:rPr>
          <w:rFonts w:ascii="Times New Roman" w:hAnsi="Times New Roman" w:cs="Times New Roman"/>
          <w:sz w:val="27"/>
          <w:szCs w:val="27"/>
        </w:rPr>
        <w:t>рішення про створення.</w:t>
      </w:r>
    </w:p>
    <w:p w:rsidR="00301626" w:rsidRPr="00301626" w:rsidRDefault="00301626" w:rsidP="00543907">
      <w:pPr>
        <w:spacing w:after="0" w:line="240" w:lineRule="auto"/>
        <w:jc w:val="both"/>
        <w:rPr>
          <w:rFonts w:ascii="Times New Roman" w:hAnsi="Times New Roman" w:cs="Times New Roman"/>
          <w:sz w:val="20"/>
          <w:szCs w:val="20"/>
        </w:rPr>
      </w:pPr>
    </w:p>
    <w:p w:rsidR="00301626" w:rsidRPr="00301626" w:rsidRDefault="00301626" w:rsidP="00543907">
      <w:pPr>
        <w:spacing w:after="0" w:line="240" w:lineRule="auto"/>
        <w:jc w:val="both"/>
        <w:rPr>
          <w:rFonts w:ascii="Times New Roman" w:hAnsi="Times New Roman" w:cs="Times New Roman"/>
          <w:b/>
          <w:sz w:val="27"/>
          <w:szCs w:val="27"/>
        </w:rPr>
      </w:pPr>
      <w:r w:rsidRPr="00301626">
        <w:rPr>
          <w:rFonts w:ascii="Times New Roman" w:hAnsi="Times New Roman" w:cs="Times New Roman"/>
          <w:b/>
          <w:sz w:val="27"/>
          <w:szCs w:val="27"/>
        </w:rPr>
        <w:t>Крок 2.</w:t>
      </w:r>
      <w:r>
        <w:rPr>
          <w:rFonts w:ascii="Times New Roman" w:hAnsi="Times New Roman" w:cs="Times New Roman"/>
          <w:b/>
          <w:sz w:val="27"/>
          <w:szCs w:val="27"/>
        </w:rPr>
        <w:t xml:space="preserve"> </w:t>
      </w:r>
      <w:r w:rsidRPr="00301626">
        <w:rPr>
          <w:rFonts w:ascii="Times New Roman" w:eastAsia="Times New Roman" w:hAnsi="Times New Roman" w:cs="Times New Roman"/>
          <w:sz w:val="27"/>
          <w:szCs w:val="27"/>
          <w:lang w:eastAsia="ru-RU"/>
        </w:rPr>
        <w:t>Укласти (договір) декларацію про створення сімейного фермерського господарства.</w:t>
      </w:r>
    </w:p>
    <w:p w:rsidR="00301626" w:rsidRPr="00301626" w:rsidRDefault="00301626" w:rsidP="00301626">
      <w:pPr>
        <w:shd w:val="clear" w:color="auto" w:fill="FFFFFF"/>
        <w:spacing w:after="0" w:line="240" w:lineRule="atLeast"/>
        <w:jc w:val="both"/>
        <w:rPr>
          <w:rFonts w:ascii="Times New Roman" w:eastAsia="Times New Roman" w:hAnsi="Times New Roman" w:cs="Times New Roman"/>
          <w:i/>
          <w:sz w:val="20"/>
          <w:szCs w:val="20"/>
          <w:lang w:eastAsia="ru-RU"/>
        </w:rPr>
      </w:pPr>
      <w:r w:rsidRPr="00301626">
        <w:rPr>
          <w:rFonts w:ascii="Times New Roman" w:eastAsia="Times New Roman" w:hAnsi="Times New Roman" w:cs="Times New Roman"/>
          <w:i/>
          <w:sz w:val="20"/>
          <w:szCs w:val="20"/>
          <w:lang w:eastAsia="ru-RU"/>
        </w:rPr>
        <w:t>Договір (декларація) про створення сімейного фермерського господарства укладається членами однієї сім'ї в письмовій формі і підлягає нотаріальному посвідченню.</w:t>
      </w:r>
    </w:p>
    <w:p w:rsidR="00543907" w:rsidRDefault="00301626" w:rsidP="00301626">
      <w:pPr>
        <w:spacing w:after="0" w:line="240" w:lineRule="atLeast"/>
        <w:jc w:val="both"/>
        <w:rPr>
          <w:rFonts w:ascii="Times New Roman" w:eastAsia="Times New Roman" w:hAnsi="Times New Roman" w:cs="Times New Roman"/>
          <w:i/>
          <w:sz w:val="20"/>
          <w:szCs w:val="20"/>
          <w:lang w:eastAsia="ru-RU"/>
        </w:rPr>
      </w:pPr>
      <w:r w:rsidRPr="00301626">
        <w:rPr>
          <w:rFonts w:ascii="Times New Roman" w:eastAsia="Times New Roman" w:hAnsi="Times New Roman" w:cs="Times New Roman"/>
          <w:i/>
          <w:sz w:val="20"/>
          <w:szCs w:val="20"/>
          <w:lang w:eastAsia="ru-RU"/>
        </w:rPr>
        <w:t>Умови договору (декларації) визначають: найменування, місцезнаходження (адресу) господарства, мета та види його діяльності, порядок прийняття рішень та координації спільної діяльності членів господарства, правовий режим спільного майна членів господарства, порядок покриття витрат та розподіл результатів (прибутку, збитку) діяльності  господарства між його членами, порядок вступу до господарства та виходу з нього, трудові відносини членів господарства, тощо</w:t>
      </w:r>
      <w:r>
        <w:rPr>
          <w:rFonts w:ascii="Times New Roman" w:eastAsia="Times New Roman" w:hAnsi="Times New Roman" w:cs="Times New Roman"/>
          <w:i/>
          <w:sz w:val="20"/>
          <w:szCs w:val="20"/>
          <w:lang w:eastAsia="ru-RU"/>
        </w:rPr>
        <w:t>.</w:t>
      </w:r>
    </w:p>
    <w:p w:rsidR="00301626" w:rsidRDefault="00301626" w:rsidP="00301626">
      <w:pPr>
        <w:spacing w:after="0" w:line="240" w:lineRule="atLeast"/>
        <w:jc w:val="both"/>
        <w:rPr>
          <w:rFonts w:ascii="Times New Roman" w:eastAsia="Times New Roman" w:hAnsi="Times New Roman" w:cs="Times New Roman"/>
          <w:sz w:val="20"/>
          <w:szCs w:val="20"/>
          <w:lang w:eastAsia="ru-RU"/>
        </w:rPr>
      </w:pPr>
    </w:p>
    <w:p w:rsidR="00301626" w:rsidRPr="00301626" w:rsidRDefault="00301626" w:rsidP="00301626">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b/>
          <w:sz w:val="27"/>
          <w:szCs w:val="27"/>
        </w:rPr>
        <w:t>Крок 3</w:t>
      </w:r>
      <w:r w:rsidRPr="00301626">
        <w:rPr>
          <w:rFonts w:ascii="Times New Roman" w:hAnsi="Times New Roman" w:cs="Times New Roman"/>
          <w:b/>
          <w:sz w:val="27"/>
          <w:szCs w:val="27"/>
        </w:rPr>
        <w:t>.</w:t>
      </w:r>
      <w:r>
        <w:rPr>
          <w:rFonts w:ascii="Times New Roman" w:hAnsi="Times New Roman" w:cs="Times New Roman"/>
          <w:b/>
          <w:sz w:val="27"/>
          <w:szCs w:val="27"/>
        </w:rPr>
        <w:t xml:space="preserve"> </w:t>
      </w:r>
      <w:r w:rsidRPr="00301626">
        <w:rPr>
          <w:rFonts w:ascii="Times New Roman" w:eastAsia="Times New Roman" w:hAnsi="Times New Roman" w:cs="Times New Roman"/>
          <w:sz w:val="27"/>
          <w:szCs w:val="27"/>
          <w:lang w:eastAsia="ru-RU"/>
        </w:rPr>
        <w:t>Звернутися до нотаріуса для посвідчення договору (декларації) про створення сімейного фермерського господарства.</w:t>
      </w:r>
    </w:p>
    <w:p w:rsidR="00301626" w:rsidRDefault="00301626" w:rsidP="00301626">
      <w:pPr>
        <w:spacing w:after="0" w:line="240" w:lineRule="atLeast"/>
        <w:jc w:val="both"/>
        <w:rPr>
          <w:rFonts w:ascii="Times New Roman" w:hAnsi="Times New Roman" w:cs="Times New Roman"/>
          <w:b/>
          <w:sz w:val="20"/>
          <w:szCs w:val="20"/>
          <w:lang w:val="ru-RU"/>
        </w:rPr>
      </w:pPr>
    </w:p>
    <w:p w:rsidR="00301626" w:rsidRPr="00301626" w:rsidRDefault="00301626" w:rsidP="00301626">
      <w:pPr>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b/>
          <w:sz w:val="27"/>
          <w:szCs w:val="27"/>
        </w:rPr>
        <w:t>Крок 4</w:t>
      </w:r>
      <w:r w:rsidRPr="00301626">
        <w:rPr>
          <w:rFonts w:ascii="Times New Roman" w:hAnsi="Times New Roman" w:cs="Times New Roman"/>
          <w:b/>
          <w:sz w:val="27"/>
          <w:szCs w:val="27"/>
        </w:rPr>
        <w:t>.</w:t>
      </w:r>
      <w:r>
        <w:rPr>
          <w:rFonts w:ascii="Times New Roman" w:hAnsi="Times New Roman" w:cs="Times New Roman"/>
          <w:b/>
          <w:sz w:val="27"/>
          <w:szCs w:val="27"/>
        </w:rPr>
        <w:t xml:space="preserve"> </w:t>
      </w:r>
      <w:r w:rsidRPr="00301626">
        <w:rPr>
          <w:rFonts w:ascii="Times New Roman" w:eastAsia="Times New Roman" w:hAnsi="Times New Roman" w:cs="Times New Roman"/>
          <w:sz w:val="27"/>
          <w:szCs w:val="27"/>
          <w:lang w:eastAsia="ru-RU"/>
        </w:rPr>
        <w:t>Сформувати пакет необхідних документів для реєстрації сімейного фермерського господарства без статусу юридичної особи, які включають:</w:t>
      </w:r>
    </w:p>
    <w:p w:rsidR="00301626" w:rsidRPr="00301626" w:rsidRDefault="00301626" w:rsidP="00301626">
      <w:pPr>
        <w:shd w:val="clear" w:color="auto" w:fill="FFFFFF"/>
        <w:spacing w:after="0" w:line="240" w:lineRule="auto"/>
        <w:jc w:val="both"/>
        <w:rPr>
          <w:rFonts w:ascii="Times New Roman" w:eastAsia="Times New Roman" w:hAnsi="Times New Roman" w:cs="Times New Roman"/>
          <w:sz w:val="27"/>
          <w:szCs w:val="27"/>
          <w:lang w:eastAsia="ru-RU"/>
        </w:rPr>
      </w:pPr>
      <w:r w:rsidRPr="00301626">
        <w:rPr>
          <w:rFonts w:ascii="Times New Roman" w:eastAsia="Times New Roman" w:hAnsi="Times New Roman" w:cs="Times New Roman"/>
          <w:sz w:val="27"/>
          <w:szCs w:val="27"/>
          <w:lang w:eastAsia="ru-RU"/>
        </w:rPr>
        <w:t>- заяву на реєстрацію (за установленою формою);</w:t>
      </w:r>
    </w:p>
    <w:p w:rsidR="00301626" w:rsidRPr="00301626" w:rsidRDefault="00301626" w:rsidP="00301626">
      <w:pPr>
        <w:shd w:val="clear" w:color="auto" w:fill="FFFFFF"/>
        <w:spacing w:after="0" w:line="240" w:lineRule="auto"/>
        <w:jc w:val="both"/>
        <w:rPr>
          <w:rFonts w:ascii="Times New Roman" w:eastAsia="Times New Roman" w:hAnsi="Times New Roman" w:cs="Times New Roman"/>
          <w:sz w:val="27"/>
          <w:szCs w:val="27"/>
          <w:lang w:eastAsia="ru-RU"/>
        </w:rPr>
      </w:pPr>
      <w:r w:rsidRPr="00301626">
        <w:rPr>
          <w:rFonts w:ascii="Times New Roman" w:eastAsia="Times New Roman" w:hAnsi="Times New Roman" w:cs="Times New Roman"/>
          <w:sz w:val="27"/>
          <w:szCs w:val="27"/>
          <w:lang w:eastAsia="ru-RU"/>
        </w:rPr>
        <w:t>-договір (декларацію) про створення сімейного фермерського господарства;</w:t>
      </w:r>
    </w:p>
    <w:p w:rsidR="00301626" w:rsidRPr="00301626" w:rsidRDefault="00301626" w:rsidP="00301626">
      <w:pPr>
        <w:shd w:val="clear" w:color="auto" w:fill="FFFFFF"/>
        <w:spacing w:after="0" w:line="240" w:lineRule="auto"/>
        <w:jc w:val="both"/>
        <w:rPr>
          <w:rFonts w:ascii="Times New Roman" w:eastAsia="Times New Roman" w:hAnsi="Times New Roman" w:cs="Times New Roman"/>
          <w:sz w:val="27"/>
          <w:szCs w:val="27"/>
          <w:lang w:eastAsia="ru-RU"/>
        </w:rPr>
      </w:pPr>
      <w:r w:rsidRPr="0084014D">
        <w:rPr>
          <w:rFonts w:ascii="Times New Roman" w:eastAsia="Times New Roman" w:hAnsi="Times New Roman" w:cs="Times New Roman"/>
          <w:sz w:val="28"/>
          <w:szCs w:val="28"/>
          <w:lang w:val="ru-RU" w:eastAsia="ru-RU"/>
        </w:rPr>
        <w:t xml:space="preserve">- </w:t>
      </w:r>
      <w:r w:rsidRPr="00301626">
        <w:rPr>
          <w:rFonts w:ascii="Times New Roman" w:eastAsia="Times New Roman" w:hAnsi="Times New Roman" w:cs="Times New Roman"/>
          <w:sz w:val="27"/>
          <w:szCs w:val="27"/>
          <w:lang w:eastAsia="ru-RU"/>
        </w:rPr>
        <w:t>документ, що посвідчує право власності, оренди земельної ділянки або ділянок;</w:t>
      </w:r>
    </w:p>
    <w:p w:rsidR="00301626" w:rsidRPr="00301626" w:rsidRDefault="00301626" w:rsidP="00AF7967">
      <w:pPr>
        <w:shd w:val="clear" w:color="auto" w:fill="FFFFFF"/>
        <w:tabs>
          <w:tab w:val="left" w:pos="284"/>
        </w:tabs>
        <w:spacing w:after="0" w:line="240" w:lineRule="auto"/>
        <w:jc w:val="both"/>
        <w:rPr>
          <w:rFonts w:ascii="Times New Roman" w:eastAsia="Times New Roman" w:hAnsi="Times New Roman" w:cs="Times New Roman"/>
          <w:sz w:val="27"/>
          <w:szCs w:val="27"/>
          <w:lang w:eastAsia="ru-RU"/>
        </w:rPr>
      </w:pPr>
      <w:r w:rsidRPr="00301626">
        <w:rPr>
          <w:rFonts w:ascii="Times New Roman" w:eastAsia="Times New Roman" w:hAnsi="Times New Roman" w:cs="Times New Roman"/>
          <w:sz w:val="27"/>
          <w:szCs w:val="27"/>
          <w:lang w:eastAsia="ru-RU"/>
        </w:rPr>
        <w:lastRenderedPageBreak/>
        <w:t>- документ, що посвідчує ступінь спорідненості або факт належності до однієї сім’ї, родини.</w:t>
      </w:r>
    </w:p>
    <w:p w:rsidR="00301626" w:rsidRDefault="00301626" w:rsidP="00301626">
      <w:pPr>
        <w:spacing w:after="0" w:line="240" w:lineRule="atLeast"/>
        <w:jc w:val="both"/>
        <w:rPr>
          <w:rFonts w:ascii="Times New Roman" w:hAnsi="Times New Roman" w:cs="Times New Roman"/>
          <w:b/>
          <w:sz w:val="20"/>
          <w:szCs w:val="20"/>
          <w:lang w:val="ru-RU"/>
        </w:rPr>
      </w:pPr>
    </w:p>
    <w:p w:rsidR="00301626" w:rsidRDefault="00301626" w:rsidP="00301626">
      <w:pPr>
        <w:shd w:val="clear" w:color="auto" w:fill="FFFFFF"/>
        <w:spacing w:after="0" w:line="240" w:lineRule="auto"/>
        <w:jc w:val="both"/>
        <w:rPr>
          <w:rFonts w:ascii="Times New Roman" w:eastAsia="Times New Roman" w:hAnsi="Times New Roman" w:cs="Times New Roman"/>
          <w:sz w:val="28"/>
          <w:szCs w:val="28"/>
          <w:lang w:val="ru-RU" w:eastAsia="ru-RU"/>
        </w:rPr>
      </w:pPr>
      <w:r>
        <w:rPr>
          <w:rFonts w:ascii="Times New Roman" w:hAnsi="Times New Roman" w:cs="Times New Roman"/>
          <w:b/>
          <w:sz w:val="27"/>
          <w:szCs w:val="27"/>
        </w:rPr>
        <w:t>Крок 5</w:t>
      </w:r>
      <w:r w:rsidRPr="00301626">
        <w:rPr>
          <w:rFonts w:ascii="Times New Roman" w:hAnsi="Times New Roman" w:cs="Times New Roman"/>
          <w:b/>
          <w:sz w:val="27"/>
          <w:szCs w:val="27"/>
        </w:rPr>
        <w:t>.</w:t>
      </w:r>
      <w:r>
        <w:rPr>
          <w:rFonts w:ascii="Times New Roman" w:hAnsi="Times New Roman" w:cs="Times New Roman"/>
          <w:b/>
          <w:sz w:val="27"/>
          <w:szCs w:val="27"/>
        </w:rPr>
        <w:t xml:space="preserve"> </w:t>
      </w:r>
      <w:r w:rsidRPr="00301626">
        <w:rPr>
          <w:rFonts w:ascii="Times New Roman" w:eastAsia="Times New Roman" w:hAnsi="Times New Roman" w:cs="Times New Roman"/>
          <w:sz w:val="27"/>
          <w:szCs w:val="27"/>
          <w:lang w:eastAsia="ru-RU"/>
        </w:rPr>
        <w:t>Подати до центру надання адміністративних послуг заявку та необхідні документи для реєстрації сімейного фермерського господарства.</w:t>
      </w:r>
    </w:p>
    <w:p w:rsidR="00301626" w:rsidRDefault="00301626" w:rsidP="00301626">
      <w:pPr>
        <w:spacing w:after="0" w:line="240" w:lineRule="atLeast"/>
        <w:jc w:val="both"/>
        <w:rPr>
          <w:rFonts w:ascii="Times New Roman" w:hAnsi="Times New Roman" w:cs="Times New Roman"/>
          <w:b/>
          <w:sz w:val="20"/>
          <w:szCs w:val="20"/>
          <w:lang w:val="ru-RU"/>
        </w:rPr>
      </w:pPr>
    </w:p>
    <w:p w:rsidR="0074643B" w:rsidRPr="0074643B" w:rsidRDefault="00301626" w:rsidP="0074643B">
      <w:pPr>
        <w:shd w:val="clear" w:color="auto" w:fill="FFFFFF"/>
        <w:tabs>
          <w:tab w:val="left" w:pos="284"/>
        </w:tabs>
        <w:spacing w:after="0" w:line="240" w:lineRule="auto"/>
        <w:jc w:val="both"/>
        <w:rPr>
          <w:rFonts w:ascii="Times New Roman" w:eastAsia="Times New Roman" w:hAnsi="Times New Roman" w:cs="Times New Roman"/>
          <w:sz w:val="27"/>
          <w:szCs w:val="27"/>
          <w:lang w:eastAsia="ru-RU"/>
        </w:rPr>
      </w:pPr>
      <w:r>
        <w:rPr>
          <w:rFonts w:ascii="Times New Roman" w:hAnsi="Times New Roman" w:cs="Times New Roman"/>
          <w:b/>
          <w:sz w:val="27"/>
          <w:szCs w:val="27"/>
        </w:rPr>
        <w:t>Крок 6</w:t>
      </w:r>
      <w:r w:rsidRPr="00301626">
        <w:rPr>
          <w:rFonts w:ascii="Times New Roman" w:hAnsi="Times New Roman" w:cs="Times New Roman"/>
          <w:b/>
          <w:sz w:val="27"/>
          <w:szCs w:val="27"/>
        </w:rPr>
        <w:t>.</w:t>
      </w:r>
      <w:r>
        <w:rPr>
          <w:rFonts w:ascii="Times New Roman" w:hAnsi="Times New Roman" w:cs="Times New Roman"/>
          <w:b/>
          <w:sz w:val="27"/>
          <w:szCs w:val="27"/>
        </w:rPr>
        <w:t xml:space="preserve"> </w:t>
      </w:r>
      <w:proofErr w:type="spellStart"/>
      <w:r w:rsidR="0074643B" w:rsidRPr="0074643B">
        <w:rPr>
          <w:rFonts w:ascii="Times New Roman" w:eastAsia="Times New Roman" w:hAnsi="Times New Roman" w:cs="Times New Roman"/>
          <w:sz w:val="27"/>
          <w:szCs w:val="27"/>
          <w:lang w:eastAsia="ru-RU"/>
        </w:rPr>
        <w:t>Післяреєстраційні</w:t>
      </w:r>
      <w:proofErr w:type="spellEnd"/>
      <w:r w:rsidR="0074643B" w:rsidRPr="0074643B">
        <w:rPr>
          <w:rFonts w:ascii="Times New Roman" w:eastAsia="Times New Roman" w:hAnsi="Times New Roman" w:cs="Times New Roman"/>
          <w:sz w:val="27"/>
          <w:szCs w:val="27"/>
          <w:lang w:eastAsia="ru-RU"/>
        </w:rPr>
        <w:t xml:space="preserve"> процедури. До них відносяться:</w:t>
      </w:r>
    </w:p>
    <w:p w:rsidR="0074643B" w:rsidRPr="0074643B" w:rsidRDefault="0074643B" w:rsidP="0074643B">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sz w:val="27"/>
          <w:szCs w:val="27"/>
          <w:lang w:eastAsia="ru-RU"/>
        </w:rPr>
      </w:pPr>
      <w:r w:rsidRPr="0074643B">
        <w:rPr>
          <w:rFonts w:ascii="Times New Roman" w:eastAsia="Times New Roman" w:hAnsi="Times New Roman" w:cs="Times New Roman"/>
          <w:sz w:val="27"/>
          <w:szCs w:val="27"/>
          <w:lang w:eastAsia="ru-RU"/>
        </w:rPr>
        <w:t>реєстрація в державній податковій службі;</w:t>
      </w:r>
    </w:p>
    <w:p w:rsidR="0074643B" w:rsidRDefault="0074643B" w:rsidP="0074643B">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sz w:val="27"/>
          <w:szCs w:val="27"/>
          <w:lang w:eastAsia="ru-RU"/>
        </w:rPr>
      </w:pPr>
      <w:r w:rsidRPr="0074643B">
        <w:rPr>
          <w:rFonts w:ascii="Times New Roman" w:eastAsia="Times New Roman" w:hAnsi="Times New Roman" w:cs="Times New Roman"/>
          <w:sz w:val="27"/>
          <w:szCs w:val="27"/>
          <w:lang w:eastAsia="ru-RU"/>
        </w:rPr>
        <w:t>реєстрація платником єдиного соціального внеску;</w:t>
      </w:r>
    </w:p>
    <w:p w:rsidR="0074643B" w:rsidRPr="0074643B" w:rsidRDefault="0074643B" w:rsidP="0074643B">
      <w:pPr>
        <w:pStyle w:val="a5"/>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sz w:val="27"/>
          <w:szCs w:val="27"/>
          <w:lang w:eastAsia="ru-RU"/>
        </w:rPr>
      </w:pPr>
      <w:r w:rsidRPr="0074643B">
        <w:rPr>
          <w:rFonts w:ascii="Times New Roman" w:eastAsia="Times New Roman" w:hAnsi="Times New Roman" w:cs="Times New Roman"/>
          <w:sz w:val="27"/>
          <w:szCs w:val="27"/>
          <w:lang w:eastAsia="ru-RU"/>
        </w:rPr>
        <w:t>відкриття рахунків у банку.</w:t>
      </w:r>
    </w:p>
    <w:p w:rsidR="00301626" w:rsidRDefault="00301626" w:rsidP="00301626">
      <w:pPr>
        <w:spacing w:after="0" w:line="240" w:lineRule="atLeast"/>
        <w:jc w:val="both"/>
        <w:rPr>
          <w:rFonts w:ascii="Times New Roman" w:hAnsi="Times New Roman" w:cs="Times New Roman"/>
          <w:b/>
          <w:sz w:val="20"/>
          <w:szCs w:val="20"/>
          <w:lang w:val="ru-RU"/>
        </w:rPr>
      </w:pPr>
    </w:p>
    <w:p w:rsidR="00E41019" w:rsidRPr="00543907" w:rsidRDefault="00E41019" w:rsidP="00E41019">
      <w:pPr>
        <w:spacing w:after="0" w:line="240" w:lineRule="auto"/>
        <w:jc w:val="center"/>
        <w:rPr>
          <w:rFonts w:ascii="Comic Sans MS" w:hAnsi="Comic Sans MS"/>
          <w:b/>
          <w:sz w:val="28"/>
          <w:szCs w:val="28"/>
        </w:rPr>
      </w:pPr>
      <w:r>
        <w:rPr>
          <w:rFonts w:ascii="Comic Sans MS" w:hAnsi="Comic Sans MS"/>
          <w:b/>
          <w:sz w:val="28"/>
          <w:szCs w:val="28"/>
        </w:rPr>
        <w:t>Переваги та заохочення для</w:t>
      </w:r>
      <w:r w:rsidRPr="00543907">
        <w:rPr>
          <w:rFonts w:ascii="Comic Sans MS" w:hAnsi="Comic Sans MS"/>
          <w:b/>
          <w:sz w:val="28"/>
          <w:szCs w:val="28"/>
        </w:rPr>
        <w:t xml:space="preserve"> сімейн</w:t>
      </w:r>
      <w:r>
        <w:rPr>
          <w:rFonts w:ascii="Comic Sans MS" w:hAnsi="Comic Sans MS"/>
          <w:b/>
          <w:sz w:val="28"/>
          <w:szCs w:val="28"/>
        </w:rPr>
        <w:t>их</w:t>
      </w:r>
      <w:r w:rsidRPr="00543907">
        <w:rPr>
          <w:rFonts w:ascii="Comic Sans MS" w:hAnsi="Comic Sans MS"/>
          <w:b/>
          <w:sz w:val="28"/>
          <w:szCs w:val="28"/>
        </w:rPr>
        <w:t xml:space="preserve"> фермерськ</w:t>
      </w:r>
      <w:r>
        <w:rPr>
          <w:rFonts w:ascii="Comic Sans MS" w:hAnsi="Comic Sans MS"/>
          <w:b/>
          <w:sz w:val="28"/>
          <w:szCs w:val="28"/>
        </w:rPr>
        <w:t>их</w:t>
      </w:r>
      <w:r w:rsidRPr="00543907">
        <w:rPr>
          <w:rFonts w:ascii="Comic Sans MS" w:hAnsi="Comic Sans MS"/>
          <w:b/>
          <w:sz w:val="28"/>
          <w:szCs w:val="28"/>
        </w:rPr>
        <w:t xml:space="preserve"> господарств</w:t>
      </w:r>
    </w:p>
    <w:p w:rsidR="00E41019" w:rsidRDefault="00E41019" w:rsidP="00D93266">
      <w:pPr>
        <w:spacing w:after="0" w:line="240" w:lineRule="auto"/>
        <w:jc w:val="center"/>
        <w:rPr>
          <w:rFonts w:ascii="Comic Sans MS" w:hAnsi="Comic Sans MS"/>
          <w:b/>
          <w:sz w:val="28"/>
          <w:szCs w:val="28"/>
        </w:rPr>
      </w:pPr>
      <w:r w:rsidRPr="00543907">
        <w:rPr>
          <w:rFonts w:ascii="Comic Sans MS" w:hAnsi="Comic Sans MS"/>
          <w:b/>
          <w:sz w:val="28"/>
          <w:szCs w:val="28"/>
        </w:rPr>
        <w:t>(без статусу юридичної особи)</w:t>
      </w:r>
    </w:p>
    <w:p w:rsidR="00D93266" w:rsidRPr="00D93266" w:rsidRDefault="00D93266" w:rsidP="00D93266">
      <w:pPr>
        <w:spacing w:after="0" w:line="240" w:lineRule="auto"/>
        <w:jc w:val="center"/>
        <w:rPr>
          <w:rFonts w:ascii="Comic Sans MS" w:hAnsi="Comic Sans MS"/>
          <w:b/>
          <w:sz w:val="20"/>
          <w:szCs w:val="20"/>
        </w:rPr>
      </w:pPr>
    </w:p>
    <w:p w:rsidR="00D93266" w:rsidRPr="00D93266" w:rsidRDefault="00D93266" w:rsidP="00D93266">
      <w:pPr>
        <w:pStyle w:val="a5"/>
        <w:numPr>
          <w:ilvl w:val="0"/>
          <w:numId w:val="3"/>
        </w:numPr>
        <w:tabs>
          <w:tab w:val="left" w:pos="284"/>
        </w:tabs>
        <w:spacing w:after="0" w:line="240" w:lineRule="auto"/>
        <w:ind w:left="0" w:firstLine="0"/>
        <w:jc w:val="both"/>
        <w:rPr>
          <w:rFonts w:ascii="Times New Roman" w:eastAsia="Times New Roman" w:hAnsi="Times New Roman" w:cs="Times New Roman"/>
          <w:color w:val="030303"/>
          <w:sz w:val="27"/>
          <w:szCs w:val="27"/>
          <w:lang w:eastAsia="ru-RU"/>
        </w:rPr>
      </w:pPr>
      <w:r>
        <w:rPr>
          <w:rFonts w:ascii="Times New Roman" w:eastAsia="Times New Roman" w:hAnsi="Times New Roman" w:cs="Times New Roman"/>
          <w:color w:val="030303"/>
          <w:sz w:val="27"/>
          <w:szCs w:val="27"/>
          <w:lang w:eastAsia="ru-RU"/>
        </w:rPr>
        <w:t>п</w:t>
      </w:r>
      <w:r w:rsidRPr="00D93266">
        <w:rPr>
          <w:rFonts w:ascii="Times New Roman" w:eastAsia="Times New Roman" w:hAnsi="Times New Roman" w:cs="Times New Roman"/>
          <w:color w:val="030303"/>
          <w:sz w:val="27"/>
          <w:szCs w:val="27"/>
          <w:lang w:eastAsia="ru-RU"/>
        </w:rPr>
        <w:t>ідприємницький статус для СФГ;</w:t>
      </w:r>
    </w:p>
    <w:p w:rsidR="00D93266" w:rsidRPr="00D93266" w:rsidRDefault="00D93266" w:rsidP="00D93266">
      <w:pPr>
        <w:pStyle w:val="a5"/>
        <w:numPr>
          <w:ilvl w:val="0"/>
          <w:numId w:val="3"/>
        </w:numPr>
        <w:tabs>
          <w:tab w:val="left" w:pos="284"/>
        </w:tabs>
        <w:spacing w:before="100" w:beforeAutospacing="1" w:after="100" w:afterAutospacing="1" w:line="240" w:lineRule="auto"/>
        <w:ind w:left="0" w:firstLine="0"/>
        <w:jc w:val="both"/>
        <w:rPr>
          <w:rFonts w:ascii="Times New Roman" w:eastAsia="Times New Roman" w:hAnsi="Times New Roman" w:cs="Times New Roman"/>
          <w:color w:val="030303"/>
          <w:sz w:val="27"/>
          <w:szCs w:val="27"/>
          <w:lang w:eastAsia="ru-RU"/>
        </w:rPr>
      </w:pPr>
      <w:r>
        <w:rPr>
          <w:rFonts w:ascii="Times New Roman" w:eastAsia="Times New Roman" w:hAnsi="Times New Roman" w:cs="Times New Roman"/>
          <w:color w:val="030303"/>
          <w:sz w:val="27"/>
          <w:szCs w:val="27"/>
          <w:lang w:eastAsia="ru-RU"/>
        </w:rPr>
        <w:t>м</w:t>
      </w:r>
      <w:r w:rsidRPr="00D93266">
        <w:rPr>
          <w:rFonts w:ascii="Times New Roman" w:eastAsia="Times New Roman" w:hAnsi="Times New Roman" w:cs="Times New Roman"/>
          <w:color w:val="030303"/>
          <w:sz w:val="27"/>
          <w:szCs w:val="27"/>
          <w:lang w:eastAsia="ru-RU"/>
        </w:rPr>
        <w:t>ожливості легальної реалізації продукції;</w:t>
      </w:r>
    </w:p>
    <w:p w:rsidR="00D93266" w:rsidRPr="00D93266" w:rsidRDefault="00D93266" w:rsidP="00D93266">
      <w:pPr>
        <w:pStyle w:val="a5"/>
        <w:numPr>
          <w:ilvl w:val="0"/>
          <w:numId w:val="3"/>
        </w:numPr>
        <w:tabs>
          <w:tab w:val="left" w:pos="284"/>
        </w:tabs>
        <w:spacing w:before="100" w:beforeAutospacing="1" w:after="100" w:afterAutospacing="1" w:line="240" w:lineRule="auto"/>
        <w:ind w:left="0" w:firstLine="0"/>
        <w:jc w:val="both"/>
        <w:rPr>
          <w:rFonts w:ascii="Times New Roman" w:eastAsia="Times New Roman" w:hAnsi="Times New Roman" w:cs="Times New Roman"/>
          <w:color w:val="030303"/>
          <w:sz w:val="27"/>
          <w:szCs w:val="27"/>
          <w:lang w:eastAsia="ru-RU"/>
        </w:rPr>
      </w:pPr>
      <w:r>
        <w:rPr>
          <w:rFonts w:ascii="Times New Roman" w:eastAsia="Times New Roman" w:hAnsi="Times New Roman" w:cs="Times New Roman"/>
          <w:color w:val="030303"/>
          <w:sz w:val="27"/>
          <w:szCs w:val="27"/>
          <w:lang w:eastAsia="ru-RU"/>
        </w:rPr>
        <w:t>п</w:t>
      </w:r>
      <w:r w:rsidRPr="00D93266">
        <w:rPr>
          <w:rFonts w:ascii="Times New Roman" w:eastAsia="Times New Roman" w:hAnsi="Times New Roman" w:cs="Times New Roman"/>
          <w:color w:val="030303"/>
          <w:sz w:val="27"/>
          <w:szCs w:val="27"/>
          <w:lang w:eastAsia="ru-RU"/>
        </w:rPr>
        <w:t>ільги зі сплати єдиного соціального внеску;</w:t>
      </w:r>
    </w:p>
    <w:p w:rsidR="00D93266" w:rsidRDefault="00D93266" w:rsidP="00D93266">
      <w:pPr>
        <w:pStyle w:val="a5"/>
        <w:numPr>
          <w:ilvl w:val="0"/>
          <w:numId w:val="3"/>
        </w:numPr>
        <w:tabs>
          <w:tab w:val="left" w:pos="284"/>
        </w:tabs>
        <w:spacing w:before="100" w:beforeAutospacing="1" w:after="100" w:afterAutospacing="1" w:line="240" w:lineRule="auto"/>
        <w:ind w:left="0" w:firstLine="0"/>
        <w:jc w:val="both"/>
        <w:rPr>
          <w:rFonts w:ascii="Times New Roman" w:eastAsia="Times New Roman" w:hAnsi="Times New Roman" w:cs="Times New Roman"/>
          <w:color w:val="030303"/>
          <w:sz w:val="27"/>
          <w:szCs w:val="27"/>
          <w:lang w:eastAsia="ru-RU"/>
        </w:rPr>
      </w:pPr>
      <w:r>
        <w:rPr>
          <w:rFonts w:ascii="Times New Roman" w:eastAsia="Times New Roman" w:hAnsi="Times New Roman" w:cs="Times New Roman"/>
          <w:color w:val="030303"/>
          <w:sz w:val="27"/>
          <w:szCs w:val="27"/>
          <w:lang w:eastAsia="ru-RU"/>
        </w:rPr>
        <w:t>п</w:t>
      </w:r>
      <w:r w:rsidRPr="00D93266">
        <w:rPr>
          <w:rFonts w:ascii="Times New Roman" w:eastAsia="Times New Roman" w:hAnsi="Times New Roman" w:cs="Times New Roman"/>
          <w:color w:val="030303"/>
          <w:sz w:val="27"/>
          <w:szCs w:val="27"/>
          <w:lang w:eastAsia="ru-RU"/>
        </w:rPr>
        <w:t>раво на пенсію.</w:t>
      </w:r>
    </w:p>
    <w:p w:rsidR="00D93266" w:rsidRPr="00D93266" w:rsidRDefault="00D93266" w:rsidP="00D93266">
      <w:pPr>
        <w:tabs>
          <w:tab w:val="left" w:pos="284"/>
        </w:tabs>
        <w:spacing w:before="100" w:beforeAutospacing="1" w:after="100" w:afterAutospacing="1" w:line="240" w:lineRule="auto"/>
        <w:jc w:val="center"/>
        <w:rPr>
          <w:rFonts w:ascii="Times New Roman" w:eastAsia="Times New Roman" w:hAnsi="Times New Roman" w:cs="Times New Roman"/>
          <w:color w:val="030303"/>
          <w:sz w:val="27"/>
          <w:szCs w:val="27"/>
          <w:lang w:eastAsia="ru-RU"/>
        </w:rPr>
      </w:pPr>
      <w:r w:rsidRPr="00D93266">
        <w:rPr>
          <w:rFonts w:ascii="Times New Roman" w:eastAsia="Times New Roman" w:hAnsi="Times New Roman" w:cs="Times New Roman"/>
          <w:noProof/>
          <w:color w:val="030303"/>
          <w:sz w:val="27"/>
          <w:szCs w:val="27"/>
          <w:lang w:val="ru-RU" w:eastAsia="ru-RU"/>
        </w:rPr>
        <w:drawing>
          <wp:inline distT="0" distB="0" distL="0" distR="0">
            <wp:extent cx="1750955" cy="1314450"/>
            <wp:effectExtent l="0" t="0" r="1905" b="0"/>
            <wp:docPr id="3" name="Рисунок 3" descr="D:\САЙТ\t_1_fe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АЙТ\t_1_fer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0955" cy="1314450"/>
                    </a:xfrm>
                    <a:prstGeom prst="rect">
                      <a:avLst/>
                    </a:prstGeom>
                    <a:noFill/>
                    <a:ln>
                      <a:noFill/>
                    </a:ln>
                  </pic:spPr>
                </pic:pic>
              </a:graphicData>
            </a:graphic>
          </wp:inline>
        </w:drawing>
      </w:r>
    </w:p>
    <w:p w:rsidR="00D93266" w:rsidRDefault="007A39B6" w:rsidP="007A39B6">
      <w:pPr>
        <w:spacing w:after="0" w:line="240" w:lineRule="auto"/>
        <w:jc w:val="center"/>
        <w:rPr>
          <w:rFonts w:ascii="Comic Sans MS" w:hAnsi="Comic Sans MS"/>
          <w:b/>
          <w:sz w:val="28"/>
          <w:szCs w:val="28"/>
        </w:rPr>
      </w:pPr>
      <w:r>
        <w:rPr>
          <w:rFonts w:ascii="Comic Sans MS" w:hAnsi="Comic Sans MS"/>
          <w:b/>
          <w:sz w:val="28"/>
          <w:szCs w:val="28"/>
        </w:rPr>
        <w:lastRenderedPageBreak/>
        <w:t>Часткова компенсація ЄСВ</w:t>
      </w:r>
      <w:r w:rsidRPr="00543907">
        <w:rPr>
          <w:rFonts w:ascii="Comic Sans MS" w:hAnsi="Comic Sans MS"/>
          <w:b/>
          <w:sz w:val="28"/>
          <w:szCs w:val="28"/>
        </w:rPr>
        <w:t xml:space="preserve"> сімейн</w:t>
      </w:r>
      <w:r>
        <w:rPr>
          <w:rFonts w:ascii="Comic Sans MS" w:hAnsi="Comic Sans MS"/>
          <w:b/>
          <w:sz w:val="28"/>
          <w:szCs w:val="28"/>
        </w:rPr>
        <w:t>им</w:t>
      </w:r>
      <w:r w:rsidRPr="00543907">
        <w:rPr>
          <w:rFonts w:ascii="Comic Sans MS" w:hAnsi="Comic Sans MS"/>
          <w:b/>
          <w:sz w:val="28"/>
          <w:szCs w:val="28"/>
        </w:rPr>
        <w:t xml:space="preserve"> фермерськ</w:t>
      </w:r>
      <w:r>
        <w:rPr>
          <w:rFonts w:ascii="Comic Sans MS" w:hAnsi="Comic Sans MS"/>
          <w:b/>
          <w:sz w:val="28"/>
          <w:szCs w:val="28"/>
        </w:rPr>
        <w:t>им</w:t>
      </w:r>
      <w:r w:rsidRPr="00543907">
        <w:rPr>
          <w:rFonts w:ascii="Comic Sans MS" w:hAnsi="Comic Sans MS"/>
          <w:b/>
          <w:sz w:val="28"/>
          <w:szCs w:val="28"/>
        </w:rPr>
        <w:t xml:space="preserve"> господарств</w:t>
      </w:r>
      <w:r>
        <w:rPr>
          <w:rFonts w:ascii="Comic Sans MS" w:hAnsi="Comic Sans MS"/>
          <w:b/>
          <w:sz w:val="28"/>
          <w:szCs w:val="28"/>
        </w:rPr>
        <w:t>ам</w:t>
      </w:r>
    </w:p>
    <w:p w:rsidR="007A7415" w:rsidRDefault="007A7415" w:rsidP="007A39B6">
      <w:pPr>
        <w:spacing w:after="0" w:line="240" w:lineRule="auto"/>
        <w:jc w:val="center"/>
        <w:rPr>
          <w:rFonts w:ascii="Comic Sans MS" w:hAnsi="Comic Sans MS"/>
          <w:b/>
          <w:sz w:val="28"/>
          <w:szCs w:val="28"/>
        </w:rPr>
      </w:pPr>
      <w:r w:rsidRPr="00543907">
        <w:rPr>
          <w:rFonts w:ascii="Comic Sans MS" w:hAnsi="Comic Sans MS"/>
          <w:b/>
          <w:sz w:val="28"/>
          <w:szCs w:val="28"/>
        </w:rPr>
        <w:t>(без статусу юридичної особи)</w:t>
      </w:r>
    </w:p>
    <w:p w:rsidR="007A39B6" w:rsidRDefault="007A39B6" w:rsidP="007A39B6">
      <w:pPr>
        <w:spacing w:after="0" w:line="240" w:lineRule="auto"/>
        <w:jc w:val="center"/>
        <w:rPr>
          <w:rFonts w:ascii="Comic Sans MS" w:hAnsi="Comic Sans MS"/>
          <w:b/>
          <w:sz w:val="28"/>
          <w:szCs w:val="28"/>
        </w:rPr>
      </w:pPr>
    </w:p>
    <w:p w:rsidR="007A39B6" w:rsidRPr="007A39B6" w:rsidRDefault="007A39B6" w:rsidP="007A39B6">
      <w:pPr>
        <w:shd w:val="clear" w:color="auto" w:fill="FFFFFF"/>
        <w:spacing w:after="0" w:line="240" w:lineRule="auto"/>
        <w:ind w:firstLine="284"/>
        <w:jc w:val="both"/>
        <w:textAlignment w:val="baseline"/>
        <w:rPr>
          <w:rFonts w:ascii="Times New Roman" w:eastAsia="Times New Roman" w:hAnsi="Times New Roman" w:cs="Times New Roman"/>
          <w:sz w:val="27"/>
          <w:szCs w:val="27"/>
          <w:lang w:eastAsia="ru-RU"/>
        </w:rPr>
      </w:pPr>
      <w:r w:rsidRPr="007A39B6">
        <w:rPr>
          <w:rFonts w:ascii="Times New Roman" w:eastAsia="Times New Roman" w:hAnsi="Times New Roman" w:cs="Times New Roman"/>
          <w:sz w:val="27"/>
          <w:szCs w:val="27"/>
          <w:lang w:eastAsia="ru-RU"/>
        </w:rPr>
        <w:t>Право на отримання доплати мають члени/голова сімейного фермерського господарства без статусу юр</w:t>
      </w:r>
      <w:r>
        <w:rPr>
          <w:rFonts w:ascii="Times New Roman" w:eastAsia="Times New Roman" w:hAnsi="Times New Roman" w:cs="Times New Roman"/>
          <w:sz w:val="27"/>
          <w:szCs w:val="27"/>
          <w:lang w:eastAsia="ru-RU"/>
        </w:rPr>
        <w:t xml:space="preserve">идичної </w:t>
      </w:r>
      <w:r w:rsidRPr="007A39B6">
        <w:rPr>
          <w:rFonts w:ascii="Times New Roman" w:eastAsia="Times New Roman" w:hAnsi="Times New Roman" w:cs="Times New Roman"/>
          <w:sz w:val="27"/>
          <w:szCs w:val="27"/>
          <w:lang w:eastAsia="ru-RU"/>
        </w:rPr>
        <w:t>особи, яке утворене відповідно до </w:t>
      </w:r>
      <w:hyperlink r:id="rId7" w:anchor="n54" w:history="1">
        <w:r w:rsidRPr="007A39B6">
          <w:rPr>
            <w:rFonts w:ascii="Times New Roman" w:eastAsia="Times New Roman" w:hAnsi="Times New Roman" w:cs="Times New Roman"/>
            <w:sz w:val="27"/>
            <w:szCs w:val="27"/>
            <w:bdr w:val="none" w:sz="0" w:space="0" w:color="auto" w:frame="1"/>
            <w:lang w:eastAsia="ru-RU"/>
          </w:rPr>
          <w:t>ст.</w:t>
        </w:r>
        <w:r>
          <w:rPr>
            <w:rFonts w:ascii="Times New Roman" w:eastAsia="Times New Roman" w:hAnsi="Times New Roman" w:cs="Times New Roman"/>
            <w:sz w:val="27"/>
            <w:szCs w:val="27"/>
            <w:bdr w:val="none" w:sz="0" w:space="0" w:color="auto" w:frame="1"/>
            <w:lang w:eastAsia="ru-RU"/>
          </w:rPr>
          <w:t xml:space="preserve"> </w:t>
        </w:r>
        <w:r w:rsidRPr="007A39B6">
          <w:rPr>
            <w:rFonts w:ascii="Times New Roman" w:eastAsia="Times New Roman" w:hAnsi="Times New Roman" w:cs="Times New Roman"/>
            <w:sz w:val="27"/>
            <w:szCs w:val="27"/>
            <w:bdr w:val="none" w:sz="0" w:space="0" w:color="auto" w:frame="1"/>
            <w:lang w:eastAsia="ru-RU"/>
          </w:rPr>
          <w:t>8-1 Закону № 973</w:t>
        </w:r>
      </w:hyperlink>
      <w:r w:rsidRPr="007A39B6">
        <w:rPr>
          <w:rFonts w:ascii="Times New Roman" w:eastAsia="Times New Roman" w:hAnsi="Times New Roman" w:cs="Times New Roman"/>
          <w:sz w:val="27"/>
          <w:szCs w:val="27"/>
          <w:lang w:eastAsia="ru-RU"/>
        </w:rPr>
        <w:t> та зареєстроване платником єдиного податку  4 групи за наступних умов:</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647"/>
        <w:gridCol w:w="1404"/>
        <w:gridCol w:w="1879"/>
      </w:tblGrid>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before="180" w:after="180" w:line="240" w:lineRule="auto"/>
              <w:jc w:val="center"/>
              <w:textAlignment w:val="baseline"/>
              <w:rPr>
                <w:rFonts w:ascii="Times New Roman" w:eastAsia="Times New Roman" w:hAnsi="Times New Roman" w:cs="Times New Roman"/>
                <w:lang w:val="ru-RU" w:eastAsia="ru-RU"/>
              </w:rPr>
            </w:pPr>
            <w:proofErr w:type="spellStart"/>
            <w:r w:rsidRPr="007A39B6">
              <w:rPr>
                <w:rFonts w:ascii="Times New Roman" w:eastAsia="Times New Roman" w:hAnsi="Times New Roman" w:cs="Times New Roman"/>
                <w:b/>
                <w:bCs/>
                <w:lang w:val="ru-RU" w:eastAsia="ru-RU"/>
              </w:rPr>
              <w:t>Рік</w:t>
            </w:r>
            <w:proofErr w:type="spellEnd"/>
            <w:r w:rsidRPr="007A39B6">
              <w:rPr>
                <w:rFonts w:ascii="Times New Roman" w:eastAsia="Times New Roman" w:hAnsi="Times New Roman" w:cs="Times New Roman"/>
                <w:b/>
                <w:bCs/>
                <w:lang w:val="ru-RU" w:eastAsia="ru-RU"/>
              </w:rPr>
              <w:t xml:space="preserve"> </w:t>
            </w:r>
            <w:proofErr w:type="spellStart"/>
            <w:r w:rsidRPr="007A39B6">
              <w:rPr>
                <w:rFonts w:ascii="Times New Roman" w:eastAsia="Times New Roman" w:hAnsi="Times New Roman" w:cs="Times New Roman"/>
                <w:b/>
                <w:bCs/>
                <w:lang w:val="ru-RU" w:eastAsia="ru-RU"/>
              </w:rPr>
              <w:t>отримання</w:t>
            </w:r>
            <w:proofErr w:type="spellEnd"/>
            <w:r w:rsidRPr="007A39B6">
              <w:rPr>
                <w:rFonts w:ascii="Times New Roman" w:eastAsia="Times New Roman" w:hAnsi="Times New Roman" w:cs="Times New Roman"/>
                <w:b/>
                <w:bCs/>
                <w:lang w:val="ru-RU" w:eastAsia="ru-RU"/>
              </w:rPr>
              <w:t xml:space="preserve"> доплати</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before="180" w:after="180" w:line="240" w:lineRule="auto"/>
              <w:jc w:val="center"/>
              <w:textAlignment w:val="baseline"/>
              <w:rPr>
                <w:rFonts w:ascii="Times New Roman" w:eastAsia="Times New Roman" w:hAnsi="Times New Roman" w:cs="Times New Roman"/>
                <w:lang w:val="ru-RU" w:eastAsia="ru-RU"/>
              </w:rPr>
            </w:pPr>
            <w:proofErr w:type="spellStart"/>
            <w:r w:rsidRPr="007A39B6">
              <w:rPr>
                <w:rFonts w:ascii="Times New Roman" w:eastAsia="Times New Roman" w:hAnsi="Times New Roman" w:cs="Times New Roman"/>
                <w:b/>
                <w:bCs/>
                <w:lang w:val="ru-RU" w:eastAsia="ru-RU"/>
              </w:rPr>
              <w:t>Розмір</w:t>
            </w:r>
            <w:proofErr w:type="spellEnd"/>
            <w:r w:rsidRPr="007A39B6">
              <w:rPr>
                <w:rFonts w:ascii="Times New Roman" w:eastAsia="Times New Roman" w:hAnsi="Times New Roman" w:cs="Times New Roman"/>
                <w:b/>
                <w:bCs/>
                <w:lang w:val="ru-RU" w:eastAsia="ru-RU"/>
              </w:rPr>
              <w:t xml:space="preserve"> доплати</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before="180" w:after="180" w:line="240" w:lineRule="auto"/>
              <w:jc w:val="center"/>
              <w:textAlignment w:val="baseline"/>
              <w:rPr>
                <w:rFonts w:ascii="Times New Roman" w:eastAsia="Times New Roman" w:hAnsi="Times New Roman" w:cs="Times New Roman"/>
                <w:lang w:val="ru-RU" w:eastAsia="ru-RU"/>
              </w:rPr>
            </w:pPr>
            <w:proofErr w:type="spellStart"/>
            <w:r w:rsidRPr="007A39B6">
              <w:rPr>
                <w:rFonts w:ascii="Times New Roman" w:eastAsia="Times New Roman" w:hAnsi="Times New Roman" w:cs="Times New Roman"/>
                <w:b/>
                <w:bCs/>
                <w:lang w:val="ru-RU" w:eastAsia="ru-RU"/>
              </w:rPr>
              <w:t>Обов’язковий</w:t>
            </w:r>
            <w:proofErr w:type="spellEnd"/>
            <w:r w:rsidRPr="007A39B6">
              <w:rPr>
                <w:rFonts w:ascii="Times New Roman" w:eastAsia="Times New Roman" w:hAnsi="Times New Roman" w:cs="Times New Roman"/>
                <w:b/>
                <w:bCs/>
                <w:lang w:val="ru-RU" w:eastAsia="ru-RU"/>
              </w:rPr>
              <w:t xml:space="preserve"> </w:t>
            </w:r>
            <w:proofErr w:type="spellStart"/>
            <w:r w:rsidRPr="007A39B6">
              <w:rPr>
                <w:rFonts w:ascii="Times New Roman" w:eastAsia="Times New Roman" w:hAnsi="Times New Roman" w:cs="Times New Roman"/>
                <w:b/>
                <w:bCs/>
                <w:lang w:val="ru-RU" w:eastAsia="ru-RU"/>
              </w:rPr>
              <w:t>розмір</w:t>
            </w:r>
            <w:proofErr w:type="spellEnd"/>
            <w:r w:rsidRPr="007A39B6">
              <w:rPr>
                <w:rFonts w:ascii="Times New Roman" w:eastAsia="Times New Roman" w:hAnsi="Times New Roman" w:cs="Times New Roman"/>
                <w:b/>
                <w:bCs/>
                <w:lang w:val="ru-RU" w:eastAsia="ru-RU"/>
              </w:rPr>
              <w:t xml:space="preserve"> </w:t>
            </w:r>
            <w:proofErr w:type="spellStart"/>
            <w:r w:rsidRPr="007A39B6">
              <w:rPr>
                <w:rFonts w:ascii="Times New Roman" w:eastAsia="Times New Roman" w:hAnsi="Times New Roman" w:cs="Times New Roman"/>
                <w:b/>
                <w:bCs/>
                <w:lang w:val="ru-RU" w:eastAsia="ru-RU"/>
              </w:rPr>
              <w:t>сплати</w:t>
            </w:r>
            <w:proofErr w:type="spellEnd"/>
            <w:r w:rsidRPr="007A39B6">
              <w:rPr>
                <w:rFonts w:ascii="Times New Roman" w:eastAsia="Times New Roman" w:hAnsi="Times New Roman" w:cs="Times New Roman"/>
                <w:b/>
                <w:bCs/>
                <w:lang w:val="ru-RU" w:eastAsia="ru-RU"/>
              </w:rPr>
              <w:t xml:space="preserve"> ЄСВ</w:t>
            </w:r>
          </w:p>
        </w:tc>
      </w:tr>
      <w:tr w:rsidR="007A39B6" w:rsidRPr="007A39B6" w:rsidTr="007A39B6">
        <w:trPr>
          <w:trHeight w:val="283"/>
        </w:trPr>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both"/>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перший</w:t>
            </w:r>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0,9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0,1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другий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0,8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0,2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третій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0,7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0,3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четвертий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0,6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39B6">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0,4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п’ятий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0,5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0,5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шостий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0,4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0,6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сьомий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0,3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0,7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both"/>
              <w:textAlignment w:val="baseline"/>
              <w:rPr>
                <w:rFonts w:ascii="Times New Roman" w:eastAsia="Times New Roman" w:hAnsi="Times New Roman" w:cs="Times New Roman"/>
                <w:sz w:val="24"/>
                <w:szCs w:val="24"/>
                <w:lang w:val="ru-RU" w:eastAsia="ru-RU"/>
              </w:rPr>
            </w:pPr>
            <w:proofErr w:type="spellStart"/>
            <w:r w:rsidRPr="007A39B6">
              <w:rPr>
                <w:rFonts w:ascii="Times New Roman" w:eastAsia="Times New Roman" w:hAnsi="Times New Roman" w:cs="Times New Roman"/>
                <w:sz w:val="24"/>
                <w:szCs w:val="24"/>
                <w:lang w:val="ru-RU" w:eastAsia="ru-RU"/>
              </w:rPr>
              <w:t>восьмий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0,2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0,8 МСВ</w:t>
            </w:r>
          </w:p>
        </w:tc>
      </w:tr>
      <w:tr w:rsidR="007A39B6" w:rsidRPr="007A39B6" w:rsidTr="007A39B6">
        <w:tc>
          <w:tcPr>
            <w:tcW w:w="268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both"/>
              <w:textAlignment w:val="baseline"/>
              <w:rPr>
                <w:rFonts w:ascii="Times New Roman" w:eastAsia="Times New Roman" w:hAnsi="Times New Roman" w:cs="Times New Roman"/>
                <w:sz w:val="24"/>
                <w:szCs w:val="24"/>
                <w:lang w:val="ru-RU" w:eastAsia="ru-RU"/>
              </w:rPr>
            </w:pPr>
            <w:proofErr w:type="spellStart"/>
            <w:proofErr w:type="gramStart"/>
            <w:r w:rsidRPr="007A39B6">
              <w:rPr>
                <w:rFonts w:ascii="Times New Roman" w:eastAsia="Times New Roman" w:hAnsi="Times New Roman" w:cs="Times New Roman"/>
                <w:sz w:val="24"/>
                <w:szCs w:val="24"/>
                <w:lang w:val="ru-RU" w:eastAsia="ru-RU"/>
              </w:rPr>
              <w:t>дев’ятий</w:t>
            </w:r>
            <w:proofErr w:type="spellEnd"/>
            <w:r w:rsidRPr="007A39B6">
              <w:rPr>
                <w:rFonts w:ascii="Times New Roman" w:eastAsia="Times New Roman" w:hAnsi="Times New Roman" w:cs="Times New Roman"/>
                <w:sz w:val="24"/>
                <w:szCs w:val="24"/>
                <w:lang w:val="ru-RU" w:eastAsia="ru-RU"/>
              </w:rPr>
              <w:t>  та</w:t>
            </w:r>
            <w:proofErr w:type="gramEnd"/>
            <w:r w:rsidRPr="007A39B6">
              <w:rPr>
                <w:rFonts w:ascii="Times New Roman" w:eastAsia="Times New Roman" w:hAnsi="Times New Roman" w:cs="Times New Roman"/>
                <w:sz w:val="24"/>
                <w:szCs w:val="24"/>
                <w:lang w:val="ru-RU" w:eastAsia="ru-RU"/>
              </w:rPr>
              <w:t xml:space="preserve"> </w:t>
            </w:r>
            <w:proofErr w:type="spellStart"/>
            <w:r w:rsidRPr="007A39B6">
              <w:rPr>
                <w:rFonts w:ascii="Times New Roman" w:eastAsia="Times New Roman" w:hAnsi="Times New Roman" w:cs="Times New Roman"/>
                <w:sz w:val="24"/>
                <w:szCs w:val="24"/>
                <w:lang w:val="ru-RU" w:eastAsia="ru-RU"/>
              </w:rPr>
              <w:t>десятий</w:t>
            </w:r>
            <w:proofErr w:type="spellEnd"/>
          </w:p>
        </w:tc>
        <w:tc>
          <w:tcPr>
            <w:tcW w:w="34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0,1 МСВ</w:t>
            </w:r>
          </w:p>
        </w:tc>
        <w:tc>
          <w:tcPr>
            <w:tcW w:w="3254"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A39B6" w:rsidRPr="007A39B6" w:rsidRDefault="007A39B6" w:rsidP="007A7415">
            <w:pPr>
              <w:spacing w:after="0" w:line="240" w:lineRule="auto"/>
              <w:jc w:val="center"/>
              <w:textAlignment w:val="baseline"/>
              <w:rPr>
                <w:rFonts w:ascii="Times New Roman" w:eastAsia="Times New Roman" w:hAnsi="Times New Roman" w:cs="Times New Roman"/>
                <w:sz w:val="24"/>
                <w:szCs w:val="24"/>
                <w:lang w:val="ru-RU" w:eastAsia="ru-RU"/>
              </w:rPr>
            </w:pPr>
            <w:r w:rsidRPr="007A39B6">
              <w:rPr>
                <w:rFonts w:ascii="Times New Roman" w:eastAsia="Times New Roman" w:hAnsi="Times New Roman" w:cs="Times New Roman"/>
                <w:sz w:val="24"/>
                <w:szCs w:val="24"/>
                <w:lang w:val="ru-RU" w:eastAsia="ru-RU"/>
              </w:rPr>
              <w:t>0,9 МСВ</w:t>
            </w:r>
          </w:p>
        </w:tc>
      </w:tr>
    </w:tbl>
    <w:p w:rsidR="007A7415" w:rsidRPr="007A39B6" w:rsidRDefault="007A39B6" w:rsidP="007A39B6">
      <w:pPr>
        <w:shd w:val="clear" w:color="auto" w:fill="FFFFFF"/>
        <w:spacing w:before="180" w:after="180" w:line="240" w:lineRule="auto"/>
        <w:jc w:val="both"/>
        <w:textAlignment w:val="baseline"/>
        <w:rPr>
          <w:rFonts w:ascii="Times New Roman" w:eastAsia="Times New Roman" w:hAnsi="Times New Roman" w:cs="Times New Roman"/>
          <w:iCs/>
          <w:sz w:val="24"/>
          <w:szCs w:val="24"/>
          <w:lang w:val="ru-RU" w:eastAsia="ru-RU"/>
        </w:rPr>
      </w:pPr>
      <w:r w:rsidRPr="007A39B6">
        <w:rPr>
          <w:rFonts w:ascii="Times New Roman" w:eastAsia="Times New Roman" w:hAnsi="Times New Roman" w:cs="Times New Roman"/>
          <w:i/>
          <w:iCs/>
          <w:sz w:val="24"/>
          <w:szCs w:val="24"/>
          <w:lang w:val="ru-RU" w:eastAsia="ru-RU"/>
        </w:rPr>
        <w:t xml:space="preserve">*МСВ – </w:t>
      </w:r>
      <w:proofErr w:type="spellStart"/>
      <w:r w:rsidRPr="007A7415">
        <w:rPr>
          <w:rFonts w:ascii="Times New Roman" w:eastAsia="Times New Roman" w:hAnsi="Times New Roman" w:cs="Times New Roman"/>
          <w:iCs/>
          <w:sz w:val="24"/>
          <w:szCs w:val="24"/>
          <w:lang w:val="ru-RU" w:eastAsia="ru-RU"/>
        </w:rPr>
        <w:t>мінімальний</w:t>
      </w:r>
      <w:proofErr w:type="spellEnd"/>
      <w:r w:rsidRPr="007A7415">
        <w:rPr>
          <w:rFonts w:ascii="Times New Roman" w:eastAsia="Times New Roman" w:hAnsi="Times New Roman" w:cs="Times New Roman"/>
          <w:iCs/>
          <w:sz w:val="24"/>
          <w:szCs w:val="24"/>
          <w:lang w:val="ru-RU" w:eastAsia="ru-RU"/>
        </w:rPr>
        <w:t xml:space="preserve"> </w:t>
      </w:r>
      <w:proofErr w:type="spellStart"/>
      <w:r w:rsidRPr="007A7415">
        <w:rPr>
          <w:rFonts w:ascii="Times New Roman" w:eastAsia="Times New Roman" w:hAnsi="Times New Roman" w:cs="Times New Roman"/>
          <w:iCs/>
          <w:sz w:val="24"/>
          <w:szCs w:val="24"/>
          <w:lang w:val="ru-RU" w:eastAsia="ru-RU"/>
        </w:rPr>
        <w:t>страховий</w:t>
      </w:r>
      <w:proofErr w:type="spellEnd"/>
      <w:r w:rsidRPr="007A7415">
        <w:rPr>
          <w:rFonts w:ascii="Times New Roman" w:eastAsia="Times New Roman" w:hAnsi="Times New Roman" w:cs="Times New Roman"/>
          <w:iCs/>
          <w:sz w:val="24"/>
          <w:szCs w:val="24"/>
          <w:lang w:val="ru-RU" w:eastAsia="ru-RU"/>
        </w:rPr>
        <w:t xml:space="preserve"> </w:t>
      </w:r>
      <w:proofErr w:type="spellStart"/>
      <w:r w:rsidRPr="007A7415">
        <w:rPr>
          <w:rFonts w:ascii="Times New Roman" w:eastAsia="Times New Roman" w:hAnsi="Times New Roman" w:cs="Times New Roman"/>
          <w:iCs/>
          <w:sz w:val="24"/>
          <w:szCs w:val="24"/>
          <w:lang w:val="ru-RU" w:eastAsia="ru-RU"/>
        </w:rPr>
        <w:t>внесок</w:t>
      </w:r>
      <w:proofErr w:type="spellEnd"/>
    </w:p>
    <w:p w:rsidR="007A7415" w:rsidRDefault="007A7415" w:rsidP="007A7415">
      <w:pPr>
        <w:spacing w:after="0" w:line="240" w:lineRule="auto"/>
        <w:jc w:val="center"/>
        <w:rPr>
          <w:rFonts w:ascii="Comic Sans MS" w:hAnsi="Comic Sans MS"/>
          <w:b/>
          <w:sz w:val="28"/>
          <w:szCs w:val="28"/>
        </w:rPr>
      </w:pPr>
      <w:r>
        <w:rPr>
          <w:rFonts w:ascii="Comic Sans MS" w:hAnsi="Comic Sans MS"/>
          <w:b/>
          <w:sz w:val="28"/>
          <w:szCs w:val="28"/>
        </w:rPr>
        <w:lastRenderedPageBreak/>
        <w:t>Нормативні документи:</w:t>
      </w:r>
    </w:p>
    <w:p w:rsidR="007A7415" w:rsidRDefault="007A7415" w:rsidP="007A7415">
      <w:pPr>
        <w:spacing w:after="0" w:line="240" w:lineRule="auto"/>
        <w:jc w:val="center"/>
        <w:rPr>
          <w:rFonts w:ascii="Comic Sans MS" w:hAnsi="Comic Sans MS"/>
          <w:b/>
          <w:sz w:val="20"/>
          <w:szCs w:val="20"/>
        </w:rPr>
      </w:pPr>
    </w:p>
    <w:p w:rsidR="00243172" w:rsidRPr="008D56D8" w:rsidRDefault="007A7415" w:rsidP="003B5BBD">
      <w:pPr>
        <w:pStyle w:val="a5"/>
        <w:numPr>
          <w:ilvl w:val="0"/>
          <w:numId w:val="5"/>
        </w:numPr>
        <w:spacing w:after="0" w:line="240" w:lineRule="auto"/>
        <w:jc w:val="both"/>
        <w:rPr>
          <w:rFonts w:ascii="Times New Roman" w:hAnsi="Times New Roman" w:cs="Times New Roman"/>
          <w:sz w:val="24"/>
          <w:szCs w:val="24"/>
        </w:rPr>
      </w:pPr>
      <w:r w:rsidRPr="008D56D8">
        <w:rPr>
          <w:rFonts w:ascii="Times New Roman" w:hAnsi="Times New Roman" w:cs="Times New Roman"/>
          <w:sz w:val="24"/>
          <w:szCs w:val="24"/>
        </w:rPr>
        <w:t>Закон України від 19.06.2003 №973-IV „Про фермерське господарство”.</w:t>
      </w:r>
    </w:p>
    <w:p w:rsidR="00243172" w:rsidRPr="008D56D8" w:rsidRDefault="007A7415" w:rsidP="00243172">
      <w:pPr>
        <w:pStyle w:val="a5"/>
        <w:numPr>
          <w:ilvl w:val="0"/>
          <w:numId w:val="5"/>
        </w:numPr>
        <w:spacing w:after="0" w:line="240" w:lineRule="auto"/>
        <w:jc w:val="both"/>
        <w:rPr>
          <w:rFonts w:ascii="Times New Roman" w:hAnsi="Times New Roman" w:cs="Times New Roman"/>
          <w:sz w:val="24"/>
          <w:szCs w:val="24"/>
        </w:rPr>
      </w:pPr>
      <w:r w:rsidRPr="008D56D8">
        <w:rPr>
          <w:rFonts w:ascii="Times New Roman" w:hAnsi="Times New Roman" w:cs="Times New Roman"/>
          <w:sz w:val="24"/>
          <w:szCs w:val="24"/>
        </w:rPr>
        <w:t>Закон України від 10.07.2018 №2497-</w:t>
      </w:r>
      <w:r w:rsidRPr="008D56D8">
        <w:rPr>
          <w:rFonts w:ascii="Times New Roman" w:hAnsi="Times New Roman" w:cs="Times New Roman"/>
          <w:sz w:val="24"/>
          <w:szCs w:val="24"/>
          <w:lang w:val="en-US"/>
        </w:rPr>
        <w:t>VIII</w:t>
      </w:r>
      <w:r w:rsidR="00243172" w:rsidRPr="008D56D8">
        <w:rPr>
          <w:rFonts w:ascii="Times New Roman" w:hAnsi="Times New Roman" w:cs="Times New Roman"/>
          <w:sz w:val="24"/>
          <w:szCs w:val="24"/>
        </w:rPr>
        <w:t xml:space="preserve"> «Про внесення змін до Податкового кодексу України та деяких законів України щодо стимулювання створення та діяльності сімейних фермерських господарств».</w:t>
      </w:r>
    </w:p>
    <w:p w:rsidR="00243172" w:rsidRPr="008D56D8" w:rsidRDefault="007A7415" w:rsidP="003B5BBD">
      <w:pPr>
        <w:pStyle w:val="a5"/>
        <w:numPr>
          <w:ilvl w:val="0"/>
          <w:numId w:val="5"/>
        </w:numPr>
        <w:spacing w:after="0" w:line="240" w:lineRule="auto"/>
        <w:jc w:val="both"/>
        <w:rPr>
          <w:rFonts w:ascii="Times New Roman" w:hAnsi="Times New Roman" w:cs="Times New Roman"/>
          <w:sz w:val="24"/>
          <w:szCs w:val="24"/>
        </w:rPr>
      </w:pPr>
      <w:r w:rsidRPr="008D56D8">
        <w:rPr>
          <w:rFonts w:ascii="Times New Roman" w:hAnsi="Times New Roman" w:cs="Times New Roman"/>
          <w:sz w:val="24"/>
          <w:szCs w:val="24"/>
        </w:rPr>
        <w:t>Постанова Кабінету Міністрів України від 22.05.2019 №565.</w:t>
      </w:r>
    </w:p>
    <w:p w:rsidR="00243172" w:rsidRPr="008D56D8" w:rsidRDefault="00243172" w:rsidP="00243172">
      <w:pPr>
        <w:pStyle w:val="a5"/>
        <w:numPr>
          <w:ilvl w:val="0"/>
          <w:numId w:val="5"/>
        </w:numPr>
        <w:spacing w:after="0" w:line="240" w:lineRule="auto"/>
        <w:jc w:val="both"/>
        <w:rPr>
          <w:rFonts w:ascii="Times New Roman" w:hAnsi="Times New Roman" w:cs="Times New Roman"/>
          <w:sz w:val="24"/>
          <w:szCs w:val="24"/>
        </w:rPr>
      </w:pPr>
      <w:r w:rsidRPr="008D56D8">
        <w:rPr>
          <w:rFonts w:ascii="Times New Roman" w:hAnsi="Times New Roman" w:cs="Times New Roman"/>
          <w:sz w:val="24"/>
          <w:szCs w:val="24"/>
        </w:rPr>
        <w:t>Наказ Міністерства аграрної політики та продовольства України №177 від 05.04.2019 "Про затвердження типової форми договору (декларації) про створення сімейного фермерського господарства".</w:t>
      </w:r>
    </w:p>
    <w:p w:rsidR="008D56D8" w:rsidRDefault="008D56D8" w:rsidP="00912B0C">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p>
    <w:p w:rsidR="008D56D8" w:rsidRDefault="008D56D8" w:rsidP="00912B0C">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p>
    <w:p w:rsidR="00912B0C" w:rsidRPr="008D56D8" w:rsidRDefault="008D56D8" w:rsidP="00912B0C">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8D56D8">
        <w:rPr>
          <w:rFonts w:ascii="Times New Roman" w:eastAsia="Times New Roman" w:hAnsi="Times New Roman" w:cs="Times New Roman"/>
          <w:i/>
          <w:sz w:val="24"/>
          <w:szCs w:val="24"/>
          <w:lang w:eastAsia="ru-RU"/>
        </w:rPr>
        <w:t>Ф</w:t>
      </w:r>
      <w:r w:rsidR="00912B0C" w:rsidRPr="008D56D8">
        <w:rPr>
          <w:rFonts w:ascii="Times New Roman" w:eastAsia="Times New Roman" w:hAnsi="Times New Roman" w:cs="Times New Roman"/>
          <w:i/>
          <w:sz w:val="24"/>
          <w:szCs w:val="24"/>
          <w:lang w:eastAsia="ru-RU"/>
        </w:rPr>
        <w:t xml:space="preserve">ермерське господарство без статусу </w:t>
      </w:r>
      <w:proofErr w:type="spellStart"/>
      <w:r w:rsidR="00912B0C" w:rsidRPr="008D56D8">
        <w:rPr>
          <w:rFonts w:ascii="Times New Roman" w:eastAsia="Times New Roman" w:hAnsi="Times New Roman" w:cs="Times New Roman"/>
          <w:i/>
          <w:sz w:val="24"/>
          <w:szCs w:val="24"/>
          <w:lang w:eastAsia="ru-RU"/>
        </w:rPr>
        <w:t>юрособи</w:t>
      </w:r>
      <w:proofErr w:type="spellEnd"/>
      <w:r w:rsidR="00912B0C" w:rsidRPr="008D56D8">
        <w:rPr>
          <w:rFonts w:ascii="Times New Roman" w:eastAsia="Times New Roman" w:hAnsi="Times New Roman" w:cs="Times New Roman"/>
          <w:i/>
          <w:sz w:val="24"/>
          <w:szCs w:val="24"/>
          <w:lang w:eastAsia="ru-RU"/>
        </w:rPr>
        <w:t xml:space="preserve"> створюється на основі діяльності </w:t>
      </w:r>
      <w:proofErr w:type="spellStart"/>
      <w:r w:rsidR="00912B0C" w:rsidRPr="008D56D8">
        <w:rPr>
          <w:rFonts w:ascii="Times New Roman" w:eastAsia="Times New Roman" w:hAnsi="Times New Roman" w:cs="Times New Roman"/>
          <w:i/>
          <w:sz w:val="24"/>
          <w:szCs w:val="24"/>
          <w:lang w:eastAsia="ru-RU"/>
        </w:rPr>
        <w:t>ФОПа</w:t>
      </w:r>
      <w:proofErr w:type="spellEnd"/>
      <w:r w:rsidR="00912B0C" w:rsidRPr="008D56D8">
        <w:rPr>
          <w:rFonts w:ascii="Times New Roman" w:eastAsia="Times New Roman" w:hAnsi="Times New Roman" w:cs="Times New Roman"/>
          <w:i/>
          <w:sz w:val="24"/>
          <w:szCs w:val="24"/>
          <w:lang w:eastAsia="ru-RU"/>
        </w:rPr>
        <w:t xml:space="preserve"> і має статус СФГ, за умови використання праці членів такого господарства, якими є виключно ФОП та члени її сім’ї відповідно до</w:t>
      </w:r>
      <w:r w:rsidR="00912B0C" w:rsidRPr="008D56D8">
        <w:rPr>
          <w:rFonts w:ascii="Times New Roman" w:eastAsia="Times New Roman" w:hAnsi="Times New Roman" w:cs="Times New Roman"/>
          <w:i/>
          <w:sz w:val="24"/>
          <w:szCs w:val="24"/>
          <w:lang w:val="ru-RU" w:eastAsia="ru-RU"/>
        </w:rPr>
        <w:t> </w:t>
      </w:r>
      <w:hyperlink r:id="rId8" w:anchor="n25" w:history="1">
        <w:r w:rsidR="00912B0C" w:rsidRPr="008D56D8">
          <w:rPr>
            <w:rFonts w:ascii="Times New Roman" w:eastAsia="Times New Roman" w:hAnsi="Times New Roman" w:cs="Times New Roman"/>
            <w:i/>
            <w:sz w:val="24"/>
            <w:szCs w:val="24"/>
            <w:bdr w:val="none" w:sz="0" w:space="0" w:color="auto" w:frame="1"/>
            <w:lang w:eastAsia="ru-RU"/>
          </w:rPr>
          <w:t>ст. 3 Сімейного кодексу України</w:t>
        </w:r>
      </w:hyperlink>
      <w:r w:rsidR="00912B0C" w:rsidRPr="008D56D8">
        <w:rPr>
          <w:rFonts w:ascii="Times New Roman" w:eastAsia="Times New Roman" w:hAnsi="Times New Roman" w:cs="Times New Roman"/>
          <w:i/>
          <w:sz w:val="24"/>
          <w:szCs w:val="24"/>
          <w:lang w:val="ru-RU" w:eastAsia="ru-RU"/>
        </w:rPr>
        <w:t> </w:t>
      </w:r>
      <w:r w:rsidR="00912B0C" w:rsidRPr="008D56D8">
        <w:rPr>
          <w:rFonts w:ascii="Times New Roman" w:eastAsia="Times New Roman" w:hAnsi="Times New Roman" w:cs="Times New Roman"/>
          <w:i/>
          <w:sz w:val="24"/>
          <w:szCs w:val="24"/>
          <w:lang w:eastAsia="ru-RU"/>
        </w:rPr>
        <w:t>(далі – СКУ).</w:t>
      </w:r>
    </w:p>
    <w:p w:rsidR="00912B0C" w:rsidRPr="008D56D8" w:rsidRDefault="00912B0C" w:rsidP="00912B0C">
      <w:pPr>
        <w:shd w:val="clear" w:color="auto" w:fill="FFFFFF"/>
        <w:spacing w:before="180" w:after="180" w:line="240" w:lineRule="auto"/>
        <w:jc w:val="both"/>
        <w:textAlignment w:val="baseline"/>
        <w:rPr>
          <w:rFonts w:ascii="Times New Roman" w:eastAsia="Times New Roman" w:hAnsi="Times New Roman" w:cs="Times New Roman"/>
          <w:i/>
          <w:sz w:val="24"/>
          <w:szCs w:val="24"/>
          <w:lang w:val="ru-RU" w:eastAsia="ru-RU"/>
        </w:rPr>
      </w:pPr>
      <w:r w:rsidRPr="008D56D8">
        <w:rPr>
          <w:rFonts w:ascii="Times New Roman" w:eastAsia="Times New Roman" w:hAnsi="Times New Roman" w:cs="Times New Roman"/>
          <w:i/>
          <w:sz w:val="24"/>
          <w:szCs w:val="24"/>
          <w:lang w:val="ru-RU" w:eastAsia="ru-RU"/>
        </w:rPr>
        <w:t xml:space="preserve">Головою СФГ </w:t>
      </w:r>
      <w:proofErr w:type="spellStart"/>
      <w:r w:rsidRPr="008D56D8">
        <w:rPr>
          <w:rFonts w:ascii="Times New Roman" w:eastAsia="Times New Roman" w:hAnsi="Times New Roman" w:cs="Times New Roman"/>
          <w:i/>
          <w:sz w:val="24"/>
          <w:szCs w:val="24"/>
          <w:lang w:val="ru-RU" w:eastAsia="ru-RU"/>
        </w:rPr>
        <w:t>може</w:t>
      </w:r>
      <w:proofErr w:type="spellEnd"/>
      <w:r w:rsidRPr="008D56D8">
        <w:rPr>
          <w:rFonts w:ascii="Times New Roman" w:eastAsia="Times New Roman" w:hAnsi="Times New Roman" w:cs="Times New Roman"/>
          <w:i/>
          <w:sz w:val="24"/>
          <w:szCs w:val="24"/>
          <w:lang w:val="ru-RU" w:eastAsia="ru-RU"/>
        </w:rPr>
        <w:t xml:space="preserve"> бути </w:t>
      </w:r>
      <w:proofErr w:type="spellStart"/>
      <w:r w:rsidRPr="008D56D8">
        <w:rPr>
          <w:rFonts w:ascii="Times New Roman" w:eastAsia="Times New Roman" w:hAnsi="Times New Roman" w:cs="Times New Roman"/>
          <w:i/>
          <w:sz w:val="24"/>
          <w:szCs w:val="24"/>
          <w:lang w:val="ru-RU" w:eastAsia="ru-RU"/>
        </w:rPr>
        <w:t>виключно</w:t>
      </w:r>
      <w:proofErr w:type="spellEnd"/>
      <w:r w:rsidRPr="008D56D8">
        <w:rPr>
          <w:rFonts w:ascii="Times New Roman" w:eastAsia="Times New Roman" w:hAnsi="Times New Roman" w:cs="Times New Roman"/>
          <w:i/>
          <w:sz w:val="24"/>
          <w:szCs w:val="24"/>
          <w:lang w:val="ru-RU" w:eastAsia="ru-RU"/>
        </w:rPr>
        <w:t xml:space="preserve"> член </w:t>
      </w:r>
      <w:proofErr w:type="spellStart"/>
      <w:r w:rsidRPr="008D56D8">
        <w:rPr>
          <w:rFonts w:ascii="Times New Roman" w:eastAsia="Times New Roman" w:hAnsi="Times New Roman" w:cs="Times New Roman"/>
          <w:i/>
          <w:sz w:val="24"/>
          <w:szCs w:val="24"/>
          <w:lang w:val="ru-RU" w:eastAsia="ru-RU"/>
        </w:rPr>
        <w:t>відповідної</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сім’ї</w:t>
      </w:r>
      <w:proofErr w:type="spellEnd"/>
      <w:r w:rsidRPr="008D56D8">
        <w:rPr>
          <w:rFonts w:ascii="Times New Roman" w:eastAsia="Times New Roman" w:hAnsi="Times New Roman" w:cs="Times New Roman"/>
          <w:i/>
          <w:sz w:val="24"/>
          <w:szCs w:val="24"/>
          <w:lang w:val="ru-RU" w:eastAsia="ru-RU"/>
        </w:rPr>
        <w:t xml:space="preserve"> (не </w:t>
      </w:r>
      <w:proofErr w:type="spellStart"/>
      <w:r w:rsidRPr="008D56D8">
        <w:rPr>
          <w:rFonts w:ascii="Times New Roman" w:eastAsia="Times New Roman" w:hAnsi="Times New Roman" w:cs="Times New Roman"/>
          <w:i/>
          <w:sz w:val="24"/>
          <w:szCs w:val="24"/>
          <w:lang w:val="ru-RU" w:eastAsia="ru-RU"/>
        </w:rPr>
        <w:t>може</w:t>
      </w:r>
      <w:proofErr w:type="spellEnd"/>
      <w:r w:rsidRPr="008D56D8">
        <w:rPr>
          <w:rFonts w:ascii="Times New Roman" w:eastAsia="Times New Roman" w:hAnsi="Times New Roman" w:cs="Times New Roman"/>
          <w:i/>
          <w:sz w:val="24"/>
          <w:szCs w:val="24"/>
          <w:lang w:val="ru-RU" w:eastAsia="ru-RU"/>
        </w:rPr>
        <w:t xml:space="preserve"> бути </w:t>
      </w:r>
      <w:proofErr w:type="spellStart"/>
      <w:r w:rsidRPr="008D56D8">
        <w:rPr>
          <w:rFonts w:ascii="Times New Roman" w:eastAsia="Times New Roman" w:hAnsi="Times New Roman" w:cs="Times New Roman"/>
          <w:i/>
          <w:sz w:val="24"/>
          <w:szCs w:val="24"/>
          <w:lang w:val="ru-RU" w:eastAsia="ru-RU"/>
        </w:rPr>
        <w:t>наймана</w:t>
      </w:r>
      <w:proofErr w:type="spellEnd"/>
      <w:r w:rsidRPr="008D56D8">
        <w:rPr>
          <w:rFonts w:ascii="Times New Roman" w:eastAsia="Times New Roman" w:hAnsi="Times New Roman" w:cs="Times New Roman"/>
          <w:i/>
          <w:sz w:val="24"/>
          <w:szCs w:val="24"/>
          <w:lang w:val="ru-RU" w:eastAsia="ru-RU"/>
        </w:rPr>
        <w:t xml:space="preserve"> особа).</w:t>
      </w:r>
    </w:p>
    <w:p w:rsidR="00912B0C" w:rsidRPr="008D56D8" w:rsidRDefault="00912B0C" w:rsidP="00912B0C">
      <w:pPr>
        <w:shd w:val="clear" w:color="auto" w:fill="FFFFFF"/>
        <w:spacing w:after="0" w:line="240" w:lineRule="auto"/>
        <w:jc w:val="both"/>
        <w:textAlignment w:val="baseline"/>
        <w:rPr>
          <w:rFonts w:ascii="Times New Roman" w:eastAsia="Times New Roman" w:hAnsi="Times New Roman" w:cs="Times New Roman"/>
          <w:i/>
          <w:sz w:val="24"/>
          <w:szCs w:val="24"/>
          <w:lang w:val="ru-RU" w:eastAsia="ru-RU"/>
        </w:rPr>
      </w:pPr>
      <w:r w:rsidRPr="008D56D8">
        <w:rPr>
          <w:rFonts w:ascii="Times New Roman" w:eastAsia="Times New Roman" w:hAnsi="Times New Roman" w:cs="Times New Roman"/>
          <w:i/>
          <w:sz w:val="24"/>
          <w:szCs w:val="24"/>
          <w:lang w:val="ru-RU" w:eastAsia="ru-RU"/>
        </w:rPr>
        <w:t xml:space="preserve">При </w:t>
      </w:r>
      <w:proofErr w:type="spellStart"/>
      <w:r w:rsidRPr="008D56D8">
        <w:rPr>
          <w:rFonts w:ascii="Times New Roman" w:eastAsia="Times New Roman" w:hAnsi="Times New Roman" w:cs="Times New Roman"/>
          <w:i/>
          <w:sz w:val="24"/>
          <w:szCs w:val="24"/>
          <w:lang w:val="ru-RU" w:eastAsia="ru-RU"/>
        </w:rPr>
        <w:t>цьому</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відповідно</w:t>
      </w:r>
      <w:proofErr w:type="spellEnd"/>
      <w:r w:rsidRPr="008D56D8">
        <w:rPr>
          <w:rFonts w:ascii="Times New Roman" w:eastAsia="Times New Roman" w:hAnsi="Times New Roman" w:cs="Times New Roman"/>
          <w:i/>
          <w:sz w:val="24"/>
          <w:szCs w:val="24"/>
          <w:lang w:val="ru-RU" w:eastAsia="ru-RU"/>
        </w:rPr>
        <w:t xml:space="preserve"> до </w:t>
      </w:r>
      <w:hyperlink r:id="rId9" w:anchor="n174" w:history="1">
        <w:r w:rsidRPr="008D56D8">
          <w:rPr>
            <w:rFonts w:ascii="Times New Roman" w:eastAsia="Times New Roman" w:hAnsi="Times New Roman" w:cs="Times New Roman"/>
            <w:i/>
            <w:sz w:val="24"/>
            <w:szCs w:val="24"/>
            <w:bdr w:val="none" w:sz="0" w:space="0" w:color="auto" w:frame="1"/>
            <w:lang w:val="ru-RU" w:eastAsia="ru-RU"/>
          </w:rPr>
          <w:t xml:space="preserve">ст. 27 Закону </w:t>
        </w:r>
        <w:proofErr w:type="spellStart"/>
        <w:r w:rsidRPr="008D56D8">
          <w:rPr>
            <w:rFonts w:ascii="Times New Roman" w:eastAsia="Times New Roman" w:hAnsi="Times New Roman" w:cs="Times New Roman"/>
            <w:i/>
            <w:sz w:val="24"/>
            <w:szCs w:val="24"/>
            <w:bdr w:val="none" w:sz="0" w:space="0" w:color="auto" w:frame="1"/>
            <w:lang w:val="ru-RU" w:eastAsia="ru-RU"/>
          </w:rPr>
          <w:t>України</w:t>
        </w:r>
        <w:proofErr w:type="spellEnd"/>
        <w:r w:rsidRPr="008D56D8">
          <w:rPr>
            <w:rFonts w:ascii="Times New Roman" w:eastAsia="Times New Roman" w:hAnsi="Times New Roman" w:cs="Times New Roman"/>
            <w:i/>
            <w:sz w:val="24"/>
            <w:szCs w:val="24"/>
            <w:bdr w:val="none" w:sz="0" w:space="0" w:color="auto" w:frame="1"/>
            <w:lang w:val="ru-RU" w:eastAsia="ru-RU"/>
          </w:rPr>
          <w:t xml:space="preserve"> «Про </w:t>
        </w:r>
        <w:proofErr w:type="spellStart"/>
        <w:r w:rsidRPr="008D56D8">
          <w:rPr>
            <w:rFonts w:ascii="Times New Roman" w:eastAsia="Times New Roman" w:hAnsi="Times New Roman" w:cs="Times New Roman"/>
            <w:i/>
            <w:sz w:val="24"/>
            <w:szCs w:val="24"/>
            <w:bdr w:val="none" w:sz="0" w:space="0" w:color="auto" w:frame="1"/>
            <w:lang w:val="ru-RU" w:eastAsia="ru-RU"/>
          </w:rPr>
          <w:t>фермерське</w:t>
        </w:r>
        <w:proofErr w:type="spellEnd"/>
        <w:r w:rsidRPr="008D56D8">
          <w:rPr>
            <w:rFonts w:ascii="Times New Roman" w:eastAsia="Times New Roman" w:hAnsi="Times New Roman" w:cs="Times New Roman"/>
            <w:i/>
            <w:sz w:val="24"/>
            <w:szCs w:val="24"/>
            <w:bdr w:val="none" w:sz="0" w:space="0" w:color="auto" w:frame="1"/>
            <w:lang w:val="ru-RU" w:eastAsia="ru-RU"/>
          </w:rPr>
          <w:t xml:space="preserve"> </w:t>
        </w:r>
        <w:proofErr w:type="spellStart"/>
        <w:r w:rsidRPr="008D56D8">
          <w:rPr>
            <w:rFonts w:ascii="Times New Roman" w:eastAsia="Times New Roman" w:hAnsi="Times New Roman" w:cs="Times New Roman"/>
            <w:i/>
            <w:sz w:val="24"/>
            <w:szCs w:val="24"/>
            <w:bdr w:val="none" w:sz="0" w:space="0" w:color="auto" w:frame="1"/>
            <w:lang w:val="ru-RU" w:eastAsia="ru-RU"/>
          </w:rPr>
          <w:t>господарство</w:t>
        </w:r>
        <w:proofErr w:type="spellEnd"/>
        <w:r w:rsidRPr="008D56D8">
          <w:rPr>
            <w:rFonts w:ascii="Times New Roman" w:eastAsia="Times New Roman" w:hAnsi="Times New Roman" w:cs="Times New Roman"/>
            <w:i/>
            <w:sz w:val="24"/>
            <w:szCs w:val="24"/>
            <w:bdr w:val="none" w:sz="0" w:space="0" w:color="auto" w:frame="1"/>
            <w:lang w:val="ru-RU" w:eastAsia="ru-RU"/>
          </w:rPr>
          <w:t>»</w:t>
        </w:r>
      </w:hyperlink>
      <w:r w:rsidRPr="008D56D8">
        <w:rPr>
          <w:rFonts w:ascii="Times New Roman" w:eastAsia="Times New Roman" w:hAnsi="Times New Roman" w:cs="Times New Roman"/>
          <w:i/>
          <w:sz w:val="24"/>
          <w:szCs w:val="24"/>
          <w:lang w:val="ru-RU" w:eastAsia="ru-RU"/>
        </w:rPr>
        <w:t xml:space="preserve"> СФГ </w:t>
      </w:r>
      <w:proofErr w:type="spellStart"/>
      <w:r w:rsidRPr="008D56D8">
        <w:rPr>
          <w:rFonts w:ascii="Times New Roman" w:eastAsia="Times New Roman" w:hAnsi="Times New Roman" w:cs="Times New Roman"/>
          <w:i/>
          <w:sz w:val="24"/>
          <w:szCs w:val="24"/>
          <w:lang w:val="ru-RU" w:eastAsia="ru-RU"/>
        </w:rPr>
        <w:t>може</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залучати</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інших</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громадян</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виключно</w:t>
      </w:r>
      <w:proofErr w:type="spellEnd"/>
      <w:r w:rsidRPr="008D56D8">
        <w:rPr>
          <w:rFonts w:ascii="Times New Roman" w:eastAsia="Times New Roman" w:hAnsi="Times New Roman" w:cs="Times New Roman"/>
          <w:i/>
          <w:sz w:val="24"/>
          <w:szCs w:val="24"/>
          <w:lang w:val="ru-RU" w:eastAsia="ru-RU"/>
        </w:rPr>
        <w:t xml:space="preserve"> для </w:t>
      </w:r>
      <w:proofErr w:type="spellStart"/>
      <w:r w:rsidRPr="008D56D8">
        <w:rPr>
          <w:rFonts w:ascii="Times New Roman" w:eastAsia="Times New Roman" w:hAnsi="Times New Roman" w:cs="Times New Roman"/>
          <w:i/>
          <w:sz w:val="24"/>
          <w:szCs w:val="24"/>
          <w:lang w:val="ru-RU" w:eastAsia="ru-RU"/>
        </w:rPr>
        <w:t>виконання</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сезонних</w:t>
      </w:r>
      <w:proofErr w:type="spellEnd"/>
      <w:r w:rsidRPr="008D56D8">
        <w:rPr>
          <w:rFonts w:ascii="Times New Roman" w:eastAsia="Times New Roman" w:hAnsi="Times New Roman" w:cs="Times New Roman"/>
          <w:i/>
          <w:sz w:val="24"/>
          <w:szCs w:val="24"/>
          <w:lang w:val="ru-RU" w:eastAsia="ru-RU"/>
        </w:rPr>
        <w:t xml:space="preserve"> та </w:t>
      </w:r>
      <w:proofErr w:type="spellStart"/>
      <w:r w:rsidRPr="008D56D8">
        <w:rPr>
          <w:rFonts w:ascii="Times New Roman" w:eastAsia="Times New Roman" w:hAnsi="Times New Roman" w:cs="Times New Roman"/>
          <w:i/>
          <w:sz w:val="24"/>
          <w:szCs w:val="24"/>
          <w:lang w:val="ru-RU" w:eastAsia="ru-RU"/>
        </w:rPr>
        <w:t>окремих</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робіт</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які</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безпосередньо</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пов’язані</w:t>
      </w:r>
      <w:proofErr w:type="spellEnd"/>
      <w:r w:rsidRPr="008D56D8">
        <w:rPr>
          <w:rFonts w:ascii="Times New Roman" w:eastAsia="Times New Roman" w:hAnsi="Times New Roman" w:cs="Times New Roman"/>
          <w:i/>
          <w:sz w:val="24"/>
          <w:szCs w:val="24"/>
          <w:lang w:val="ru-RU" w:eastAsia="ru-RU"/>
        </w:rPr>
        <w:t xml:space="preserve"> з </w:t>
      </w:r>
      <w:proofErr w:type="spellStart"/>
      <w:r w:rsidRPr="008D56D8">
        <w:rPr>
          <w:rFonts w:ascii="Times New Roman" w:eastAsia="Times New Roman" w:hAnsi="Times New Roman" w:cs="Times New Roman"/>
          <w:i/>
          <w:sz w:val="24"/>
          <w:szCs w:val="24"/>
          <w:lang w:val="ru-RU" w:eastAsia="ru-RU"/>
        </w:rPr>
        <w:t>діяльністю</w:t>
      </w:r>
      <w:proofErr w:type="spellEnd"/>
      <w:r w:rsidRPr="008D56D8">
        <w:rPr>
          <w:rFonts w:ascii="Times New Roman" w:eastAsia="Times New Roman" w:hAnsi="Times New Roman" w:cs="Times New Roman"/>
          <w:i/>
          <w:sz w:val="24"/>
          <w:szCs w:val="24"/>
          <w:lang w:val="ru-RU" w:eastAsia="ru-RU"/>
        </w:rPr>
        <w:t xml:space="preserve"> такого </w:t>
      </w:r>
      <w:proofErr w:type="spellStart"/>
      <w:r w:rsidRPr="008D56D8">
        <w:rPr>
          <w:rFonts w:ascii="Times New Roman" w:eastAsia="Times New Roman" w:hAnsi="Times New Roman" w:cs="Times New Roman"/>
          <w:i/>
          <w:sz w:val="24"/>
          <w:szCs w:val="24"/>
          <w:lang w:val="ru-RU" w:eastAsia="ru-RU"/>
        </w:rPr>
        <w:t>господарства</w:t>
      </w:r>
      <w:proofErr w:type="spellEnd"/>
      <w:r w:rsidRPr="008D56D8">
        <w:rPr>
          <w:rFonts w:ascii="Times New Roman" w:eastAsia="Times New Roman" w:hAnsi="Times New Roman" w:cs="Times New Roman"/>
          <w:i/>
          <w:sz w:val="24"/>
          <w:szCs w:val="24"/>
          <w:lang w:val="ru-RU" w:eastAsia="ru-RU"/>
        </w:rPr>
        <w:t xml:space="preserve"> і </w:t>
      </w:r>
      <w:proofErr w:type="spellStart"/>
      <w:r w:rsidRPr="008D56D8">
        <w:rPr>
          <w:rFonts w:ascii="Times New Roman" w:eastAsia="Times New Roman" w:hAnsi="Times New Roman" w:cs="Times New Roman"/>
          <w:i/>
          <w:sz w:val="24"/>
          <w:szCs w:val="24"/>
          <w:lang w:val="ru-RU" w:eastAsia="ru-RU"/>
        </w:rPr>
        <w:t>потребують</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спеціальних</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знань</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чи</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навичок</w:t>
      </w:r>
      <w:proofErr w:type="spellEnd"/>
      <w:r w:rsidRPr="008D56D8">
        <w:rPr>
          <w:rFonts w:ascii="Times New Roman" w:eastAsia="Times New Roman" w:hAnsi="Times New Roman" w:cs="Times New Roman"/>
          <w:i/>
          <w:sz w:val="24"/>
          <w:szCs w:val="24"/>
          <w:lang w:val="ru-RU" w:eastAsia="ru-RU"/>
        </w:rPr>
        <w:t>.</w:t>
      </w:r>
    </w:p>
    <w:p w:rsidR="00912B0C" w:rsidRDefault="00912B0C" w:rsidP="00912B0C">
      <w:pPr>
        <w:shd w:val="clear" w:color="auto" w:fill="FFFFFF"/>
        <w:spacing w:after="0" w:line="240" w:lineRule="auto"/>
        <w:jc w:val="both"/>
        <w:textAlignment w:val="baseline"/>
        <w:rPr>
          <w:rFonts w:ascii="Arial" w:eastAsia="Times New Roman" w:hAnsi="Arial" w:cs="Arial"/>
          <w:sz w:val="24"/>
          <w:szCs w:val="24"/>
          <w:lang w:val="ru-RU" w:eastAsia="ru-RU"/>
        </w:rPr>
      </w:pPr>
      <w:proofErr w:type="spellStart"/>
      <w:r w:rsidRPr="008D56D8">
        <w:rPr>
          <w:rFonts w:ascii="Times New Roman" w:eastAsia="Times New Roman" w:hAnsi="Times New Roman" w:cs="Times New Roman"/>
          <w:i/>
          <w:sz w:val="24"/>
          <w:szCs w:val="24"/>
          <w:lang w:val="ru-RU" w:eastAsia="ru-RU"/>
        </w:rPr>
        <w:t>Це</w:t>
      </w:r>
      <w:proofErr w:type="spellEnd"/>
      <w:r w:rsidRPr="008D56D8">
        <w:rPr>
          <w:rFonts w:ascii="Times New Roman" w:eastAsia="Times New Roman" w:hAnsi="Times New Roman" w:cs="Times New Roman"/>
          <w:i/>
          <w:sz w:val="24"/>
          <w:szCs w:val="24"/>
          <w:lang w:val="ru-RU" w:eastAsia="ru-RU"/>
        </w:rPr>
        <w:t xml:space="preserve"> </w:t>
      </w:r>
      <w:proofErr w:type="spellStart"/>
      <w:r w:rsidRPr="008D56D8">
        <w:rPr>
          <w:rFonts w:ascii="Times New Roman" w:eastAsia="Times New Roman" w:hAnsi="Times New Roman" w:cs="Times New Roman"/>
          <w:i/>
          <w:sz w:val="24"/>
          <w:szCs w:val="24"/>
          <w:lang w:val="ru-RU" w:eastAsia="ru-RU"/>
        </w:rPr>
        <w:t>визначено</w:t>
      </w:r>
      <w:proofErr w:type="spellEnd"/>
      <w:r w:rsidRPr="008D56D8">
        <w:rPr>
          <w:rFonts w:ascii="Times New Roman" w:eastAsia="Times New Roman" w:hAnsi="Times New Roman" w:cs="Times New Roman"/>
          <w:i/>
          <w:sz w:val="24"/>
          <w:szCs w:val="24"/>
          <w:lang w:val="ru-RU" w:eastAsia="ru-RU"/>
        </w:rPr>
        <w:t> </w:t>
      </w:r>
      <w:hyperlink r:id="rId10" w:anchor="n18" w:history="1">
        <w:r w:rsidRPr="008D56D8">
          <w:rPr>
            <w:rFonts w:ascii="Times New Roman" w:eastAsia="Times New Roman" w:hAnsi="Times New Roman" w:cs="Times New Roman"/>
            <w:i/>
            <w:sz w:val="24"/>
            <w:szCs w:val="24"/>
            <w:bdr w:val="none" w:sz="0" w:space="0" w:color="auto" w:frame="1"/>
            <w:lang w:val="ru-RU" w:eastAsia="ru-RU"/>
          </w:rPr>
          <w:t>ч. 5 ст. 1 Закону № 973</w:t>
        </w:r>
      </w:hyperlink>
      <w:r w:rsidRPr="008D56D8">
        <w:rPr>
          <w:rFonts w:ascii="Arial" w:eastAsia="Times New Roman" w:hAnsi="Arial" w:cs="Arial"/>
          <w:sz w:val="24"/>
          <w:szCs w:val="24"/>
          <w:lang w:val="ru-RU" w:eastAsia="ru-RU"/>
        </w:rPr>
        <w:t>.</w:t>
      </w: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Pr="008D56D8" w:rsidRDefault="008D56D8" w:rsidP="008D56D8">
      <w:pPr>
        <w:shd w:val="clear" w:color="auto" w:fill="FFFFFF"/>
        <w:spacing w:after="0" w:line="240" w:lineRule="auto"/>
        <w:jc w:val="center"/>
        <w:textAlignment w:val="baseline"/>
        <w:rPr>
          <w:rFonts w:ascii="Comic Sans MS" w:eastAsia="Times New Roman" w:hAnsi="Comic Sans MS" w:cs="Arial"/>
          <w:b/>
          <w:sz w:val="28"/>
          <w:szCs w:val="28"/>
          <w:lang w:val="ru-RU" w:eastAsia="ru-RU"/>
        </w:rPr>
      </w:pPr>
      <w:r w:rsidRPr="008D56D8">
        <w:rPr>
          <w:rFonts w:ascii="Comic Sans MS" w:eastAsia="Times New Roman" w:hAnsi="Comic Sans MS" w:cs="Arial"/>
          <w:b/>
          <w:sz w:val="28"/>
          <w:szCs w:val="28"/>
          <w:lang w:val="ru-RU" w:eastAsia="ru-RU"/>
        </w:rPr>
        <w:lastRenderedPageBreak/>
        <w:t xml:space="preserve">Департамент </w:t>
      </w:r>
      <w:proofErr w:type="spellStart"/>
      <w:r w:rsidRPr="008D56D8">
        <w:rPr>
          <w:rFonts w:ascii="Comic Sans MS" w:eastAsia="Times New Roman" w:hAnsi="Comic Sans MS" w:cs="Arial"/>
          <w:b/>
          <w:sz w:val="28"/>
          <w:szCs w:val="28"/>
          <w:lang w:val="ru-RU" w:eastAsia="ru-RU"/>
        </w:rPr>
        <w:t>агропромислового</w:t>
      </w:r>
      <w:proofErr w:type="spellEnd"/>
      <w:r w:rsidRPr="008D56D8">
        <w:rPr>
          <w:rFonts w:ascii="Comic Sans MS" w:eastAsia="Times New Roman" w:hAnsi="Comic Sans MS" w:cs="Arial"/>
          <w:b/>
          <w:sz w:val="28"/>
          <w:szCs w:val="28"/>
          <w:lang w:val="ru-RU" w:eastAsia="ru-RU"/>
        </w:rPr>
        <w:t xml:space="preserve"> </w:t>
      </w:r>
      <w:proofErr w:type="spellStart"/>
      <w:r w:rsidRPr="008D56D8">
        <w:rPr>
          <w:rFonts w:ascii="Comic Sans MS" w:eastAsia="Times New Roman" w:hAnsi="Comic Sans MS" w:cs="Arial"/>
          <w:b/>
          <w:sz w:val="28"/>
          <w:szCs w:val="28"/>
          <w:lang w:val="ru-RU" w:eastAsia="ru-RU"/>
        </w:rPr>
        <w:t>розвитку</w:t>
      </w:r>
      <w:proofErr w:type="spellEnd"/>
      <w:r w:rsidRPr="008D56D8">
        <w:rPr>
          <w:rFonts w:ascii="Comic Sans MS" w:eastAsia="Times New Roman" w:hAnsi="Comic Sans MS" w:cs="Arial"/>
          <w:b/>
          <w:sz w:val="28"/>
          <w:szCs w:val="28"/>
          <w:lang w:val="ru-RU" w:eastAsia="ru-RU"/>
        </w:rPr>
        <w:t xml:space="preserve"> та </w:t>
      </w:r>
      <w:proofErr w:type="spellStart"/>
      <w:r w:rsidRPr="008D56D8">
        <w:rPr>
          <w:rFonts w:ascii="Comic Sans MS" w:eastAsia="Times New Roman" w:hAnsi="Comic Sans MS" w:cs="Arial"/>
          <w:b/>
          <w:sz w:val="28"/>
          <w:szCs w:val="28"/>
          <w:lang w:val="ru-RU" w:eastAsia="ru-RU"/>
        </w:rPr>
        <w:t>економічної</w:t>
      </w:r>
      <w:proofErr w:type="spellEnd"/>
      <w:r w:rsidRPr="008D56D8">
        <w:rPr>
          <w:rFonts w:ascii="Comic Sans MS" w:eastAsia="Times New Roman" w:hAnsi="Comic Sans MS" w:cs="Arial"/>
          <w:b/>
          <w:sz w:val="28"/>
          <w:szCs w:val="28"/>
          <w:lang w:val="ru-RU" w:eastAsia="ru-RU"/>
        </w:rPr>
        <w:t xml:space="preserve"> </w:t>
      </w:r>
      <w:proofErr w:type="spellStart"/>
      <w:r w:rsidRPr="008D56D8">
        <w:rPr>
          <w:rFonts w:ascii="Comic Sans MS" w:eastAsia="Times New Roman" w:hAnsi="Comic Sans MS" w:cs="Arial"/>
          <w:b/>
          <w:sz w:val="28"/>
          <w:szCs w:val="28"/>
          <w:lang w:val="ru-RU" w:eastAsia="ru-RU"/>
        </w:rPr>
        <w:t>політики</w:t>
      </w:r>
      <w:proofErr w:type="spellEnd"/>
      <w:r w:rsidRPr="008D56D8">
        <w:rPr>
          <w:rFonts w:ascii="Comic Sans MS" w:eastAsia="Times New Roman" w:hAnsi="Comic Sans MS" w:cs="Arial"/>
          <w:b/>
          <w:sz w:val="28"/>
          <w:szCs w:val="28"/>
          <w:lang w:val="ru-RU" w:eastAsia="ru-RU"/>
        </w:rPr>
        <w:t xml:space="preserve"> </w:t>
      </w:r>
      <w:proofErr w:type="spellStart"/>
      <w:r w:rsidRPr="008D56D8">
        <w:rPr>
          <w:rFonts w:ascii="Comic Sans MS" w:eastAsia="Times New Roman" w:hAnsi="Comic Sans MS" w:cs="Arial"/>
          <w:b/>
          <w:sz w:val="28"/>
          <w:szCs w:val="28"/>
          <w:lang w:val="ru-RU" w:eastAsia="ru-RU"/>
        </w:rPr>
        <w:t>Житомирської</w:t>
      </w:r>
      <w:proofErr w:type="spellEnd"/>
      <w:r w:rsidRPr="008D56D8">
        <w:rPr>
          <w:rFonts w:ascii="Comic Sans MS" w:eastAsia="Times New Roman" w:hAnsi="Comic Sans MS" w:cs="Arial"/>
          <w:b/>
          <w:sz w:val="28"/>
          <w:szCs w:val="28"/>
          <w:lang w:val="ru-RU" w:eastAsia="ru-RU"/>
        </w:rPr>
        <w:t xml:space="preserve"> </w:t>
      </w:r>
      <w:proofErr w:type="spellStart"/>
      <w:r w:rsidRPr="008D56D8">
        <w:rPr>
          <w:rFonts w:ascii="Comic Sans MS" w:eastAsia="Times New Roman" w:hAnsi="Comic Sans MS" w:cs="Arial"/>
          <w:b/>
          <w:sz w:val="28"/>
          <w:szCs w:val="28"/>
          <w:lang w:val="ru-RU" w:eastAsia="ru-RU"/>
        </w:rPr>
        <w:t>обласної</w:t>
      </w:r>
      <w:proofErr w:type="spellEnd"/>
      <w:r w:rsidRPr="008D56D8">
        <w:rPr>
          <w:rFonts w:ascii="Comic Sans MS" w:eastAsia="Times New Roman" w:hAnsi="Comic Sans MS" w:cs="Arial"/>
          <w:b/>
          <w:sz w:val="28"/>
          <w:szCs w:val="28"/>
          <w:lang w:val="ru-RU" w:eastAsia="ru-RU"/>
        </w:rPr>
        <w:t xml:space="preserve"> </w:t>
      </w:r>
      <w:proofErr w:type="spellStart"/>
      <w:r w:rsidRPr="008D56D8">
        <w:rPr>
          <w:rFonts w:ascii="Comic Sans MS" w:eastAsia="Times New Roman" w:hAnsi="Comic Sans MS" w:cs="Arial"/>
          <w:b/>
          <w:sz w:val="28"/>
          <w:szCs w:val="28"/>
          <w:lang w:val="ru-RU" w:eastAsia="ru-RU"/>
        </w:rPr>
        <w:t>державної</w:t>
      </w:r>
      <w:proofErr w:type="spellEnd"/>
      <w:r w:rsidRPr="008D56D8">
        <w:rPr>
          <w:rFonts w:ascii="Comic Sans MS" w:eastAsia="Times New Roman" w:hAnsi="Comic Sans MS" w:cs="Arial"/>
          <w:b/>
          <w:sz w:val="28"/>
          <w:szCs w:val="28"/>
          <w:lang w:val="ru-RU" w:eastAsia="ru-RU"/>
        </w:rPr>
        <w:t xml:space="preserve"> </w:t>
      </w:r>
      <w:proofErr w:type="spellStart"/>
      <w:r w:rsidRPr="008D56D8">
        <w:rPr>
          <w:rFonts w:ascii="Comic Sans MS" w:eastAsia="Times New Roman" w:hAnsi="Comic Sans MS" w:cs="Arial"/>
          <w:b/>
          <w:sz w:val="28"/>
          <w:szCs w:val="28"/>
          <w:lang w:val="ru-RU" w:eastAsia="ru-RU"/>
        </w:rPr>
        <w:t>адміністрації</w:t>
      </w:r>
      <w:proofErr w:type="spellEnd"/>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912B0C">
      <w:pPr>
        <w:shd w:val="clear" w:color="auto" w:fill="FFFFFF"/>
        <w:spacing w:after="0" w:line="240" w:lineRule="auto"/>
        <w:jc w:val="both"/>
        <w:textAlignment w:val="baseline"/>
        <w:rPr>
          <w:rFonts w:ascii="Arial" w:eastAsia="Times New Roman" w:hAnsi="Arial" w:cs="Arial"/>
          <w:sz w:val="24"/>
          <w:szCs w:val="24"/>
          <w:lang w:val="ru-RU" w:eastAsia="ru-RU"/>
        </w:rPr>
      </w:pPr>
    </w:p>
    <w:p w:rsidR="008D56D8" w:rsidRDefault="008D56D8" w:rsidP="008D56D8">
      <w:pPr>
        <w:shd w:val="clear" w:color="auto" w:fill="FFFFFF"/>
        <w:spacing w:after="0" w:line="240" w:lineRule="auto"/>
        <w:jc w:val="center"/>
        <w:textAlignment w:val="baseline"/>
        <w:rPr>
          <w:rFonts w:ascii="Comic Sans MS" w:eastAsia="Times New Roman" w:hAnsi="Comic Sans MS" w:cs="Arial"/>
          <w:b/>
          <w:sz w:val="36"/>
          <w:szCs w:val="36"/>
          <w:lang w:val="ru-RU" w:eastAsia="ru-RU"/>
        </w:rPr>
      </w:pPr>
      <w:r w:rsidRPr="008D56D8">
        <w:rPr>
          <w:rFonts w:ascii="Comic Sans MS" w:eastAsia="Times New Roman" w:hAnsi="Comic Sans MS" w:cs="Arial"/>
          <w:b/>
          <w:sz w:val="36"/>
          <w:szCs w:val="36"/>
          <w:lang w:val="ru-RU" w:eastAsia="ru-RU"/>
        </w:rPr>
        <w:t xml:space="preserve">СТВОРЕННЯ СІМЕЙНОГО ФЕРМЕРСЬКОГО ГОСПОДАРСТВА </w:t>
      </w:r>
    </w:p>
    <w:p w:rsidR="008D56D8" w:rsidRDefault="008D56D8" w:rsidP="008D56D8">
      <w:pPr>
        <w:shd w:val="clear" w:color="auto" w:fill="FFFFFF"/>
        <w:spacing w:after="0" w:line="240" w:lineRule="auto"/>
        <w:jc w:val="center"/>
        <w:textAlignment w:val="baseline"/>
        <w:rPr>
          <w:rFonts w:ascii="Comic Sans MS" w:eastAsia="Times New Roman" w:hAnsi="Comic Sans MS" w:cs="Arial"/>
          <w:b/>
          <w:sz w:val="36"/>
          <w:szCs w:val="36"/>
          <w:lang w:val="ru-RU" w:eastAsia="ru-RU"/>
        </w:rPr>
      </w:pPr>
      <w:r w:rsidRPr="008D56D8">
        <w:rPr>
          <w:rFonts w:ascii="Comic Sans MS" w:eastAsia="Times New Roman" w:hAnsi="Comic Sans MS" w:cs="Arial"/>
          <w:b/>
          <w:sz w:val="36"/>
          <w:szCs w:val="36"/>
          <w:lang w:val="ru-RU" w:eastAsia="ru-RU"/>
        </w:rPr>
        <w:t>(БЕЗ СТАТУСУ ЮРИДИЧНОЇ ОСОБИ</w:t>
      </w:r>
      <w:r>
        <w:rPr>
          <w:rFonts w:ascii="Comic Sans MS" w:eastAsia="Times New Roman" w:hAnsi="Comic Sans MS" w:cs="Arial"/>
          <w:b/>
          <w:sz w:val="36"/>
          <w:szCs w:val="36"/>
          <w:lang w:val="ru-RU" w:eastAsia="ru-RU"/>
        </w:rPr>
        <w:t>)</w:t>
      </w:r>
    </w:p>
    <w:p w:rsidR="008D56D8" w:rsidRDefault="008D56D8" w:rsidP="008D56D8">
      <w:pPr>
        <w:shd w:val="clear" w:color="auto" w:fill="FFFFFF"/>
        <w:spacing w:after="0" w:line="240" w:lineRule="auto"/>
        <w:jc w:val="center"/>
        <w:textAlignment w:val="baseline"/>
        <w:rPr>
          <w:rFonts w:ascii="Comic Sans MS" w:eastAsia="Times New Roman" w:hAnsi="Comic Sans MS" w:cs="Arial"/>
          <w:b/>
          <w:sz w:val="36"/>
          <w:szCs w:val="36"/>
          <w:lang w:val="ru-RU" w:eastAsia="ru-RU"/>
        </w:rPr>
      </w:pPr>
      <w:bookmarkStart w:id="0" w:name="_GoBack"/>
      <w:bookmarkEnd w:id="0"/>
    </w:p>
    <w:p w:rsidR="008D56D8" w:rsidRDefault="008D56D8" w:rsidP="008D56D8">
      <w:pPr>
        <w:shd w:val="clear" w:color="auto" w:fill="FFFFFF"/>
        <w:spacing w:after="0" w:line="240" w:lineRule="auto"/>
        <w:jc w:val="center"/>
        <w:textAlignment w:val="baseline"/>
        <w:rPr>
          <w:rFonts w:ascii="Comic Sans MS" w:eastAsia="Times New Roman" w:hAnsi="Comic Sans MS" w:cs="Arial"/>
          <w:b/>
          <w:sz w:val="36"/>
          <w:szCs w:val="36"/>
          <w:lang w:val="ru-RU" w:eastAsia="ru-RU"/>
        </w:rPr>
      </w:pPr>
    </w:p>
    <w:p w:rsidR="008D56D8" w:rsidRPr="008D56D8" w:rsidRDefault="008D56D8" w:rsidP="008D56D8">
      <w:pPr>
        <w:shd w:val="clear" w:color="auto" w:fill="FFFFFF"/>
        <w:spacing w:after="0" w:line="240" w:lineRule="auto"/>
        <w:jc w:val="center"/>
        <w:textAlignment w:val="baseline"/>
        <w:rPr>
          <w:rFonts w:ascii="Comic Sans MS" w:eastAsia="Times New Roman" w:hAnsi="Comic Sans MS" w:cs="Arial"/>
          <w:b/>
          <w:sz w:val="36"/>
          <w:szCs w:val="36"/>
          <w:lang w:val="ru-RU" w:eastAsia="ru-RU"/>
        </w:rPr>
      </w:pPr>
      <w:r w:rsidRPr="008D56D8">
        <w:rPr>
          <w:rFonts w:ascii="Comic Sans MS" w:eastAsia="Times New Roman" w:hAnsi="Comic Sans MS" w:cs="Arial"/>
          <w:b/>
          <w:noProof/>
          <w:sz w:val="36"/>
          <w:szCs w:val="36"/>
          <w:lang w:val="ru-RU" w:eastAsia="ru-RU"/>
        </w:rPr>
        <w:drawing>
          <wp:inline distT="0" distB="0" distL="0" distR="0">
            <wp:extent cx="2257425" cy="2019300"/>
            <wp:effectExtent l="0" t="0" r="9525" b="0"/>
            <wp:docPr id="1" name="Рисунок 1" descr="D:\САЙТ\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images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2019300"/>
                    </a:xfrm>
                    <a:prstGeom prst="rect">
                      <a:avLst/>
                    </a:prstGeom>
                    <a:noFill/>
                    <a:ln>
                      <a:noFill/>
                    </a:ln>
                  </pic:spPr>
                </pic:pic>
              </a:graphicData>
            </a:graphic>
          </wp:inline>
        </w:drawing>
      </w:r>
    </w:p>
    <w:p w:rsidR="007A39B6" w:rsidRPr="00912B0C" w:rsidRDefault="007A39B6" w:rsidP="007A39B6">
      <w:pPr>
        <w:spacing w:after="0" w:line="240" w:lineRule="auto"/>
        <w:jc w:val="center"/>
        <w:rPr>
          <w:rFonts w:ascii="Times New Roman" w:hAnsi="Times New Roman" w:cs="Times New Roman"/>
          <w:sz w:val="20"/>
          <w:szCs w:val="20"/>
          <w:lang w:val="ru-RU"/>
        </w:rPr>
      </w:pPr>
    </w:p>
    <w:sectPr w:rsidR="007A39B6" w:rsidRPr="00912B0C" w:rsidSect="00977ECF">
      <w:pgSz w:w="16838" w:h="11906" w:orient="landscape"/>
      <w:pgMar w:top="289" w:right="295" w:bottom="289" w:left="289"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71DB3"/>
    <w:multiLevelType w:val="hybridMultilevel"/>
    <w:tmpl w:val="E4E6C9DE"/>
    <w:lvl w:ilvl="0" w:tplc="1B6E97B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9A403E"/>
    <w:multiLevelType w:val="multilevel"/>
    <w:tmpl w:val="747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A680E"/>
    <w:multiLevelType w:val="hybridMultilevel"/>
    <w:tmpl w:val="4732C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797ECB"/>
    <w:multiLevelType w:val="hybridMultilevel"/>
    <w:tmpl w:val="9E1AB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F4E5D"/>
    <w:multiLevelType w:val="multilevel"/>
    <w:tmpl w:val="13A8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54"/>
    <w:rsid w:val="001527E3"/>
    <w:rsid w:val="00243172"/>
    <w:rsid w:val="00301626"/>
    <w:rsid w:val="003A2D6B"/>
    <w:rsid w:val="003B5BBD"/>
    <w:rsid w:val="00426A11"/>
    <w:rsid w:val="004C4E54"/>
    <w:rsid w:val="00540EBB"/>
    <w:rsid w:val="00543907"/>
    <w:rsid w:val="00565B1F"/>
    <w:rsid w:val="00591696"/>
    <w:rsid w:val="0074643B"/>
    <w:rsid w:val="007A39B6"/>
    <w:rsid w:val="007A7415"/>
    <w:rsid w:val="008D56D8"/>
    <w:rsid w:val="00912B0C"/>
    <w:rsid w:val="00977ECF"/>
    <w:rsid w:val="00A04CD7"/>
    <w:rsid w:val="00AF7967"/>
    <w:rsid w:val="00D22308"/>
    <w:rsid w:val="00D93266"/>
    <w:rsid w:val="00E41019"/>
    <w:rsid w:val="00EC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4676-432A-4548-B7D1-F4D08B48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9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543907"/>
    <w:rPr>
      <w:b/>
      <w:bCs/>
    </w:rPr>
  </w:style>
  <w:style w:type="paragraph" w:styleId="a5">
    <w:name w:val="List Paragraph"/>
    <w:basedOn w:val="a"/>
    <w:uiPriority w:val="34"/>
    <w:qFormat/>
    <w:rsid w:val="0074643B"/>
    <w:pPr>
      <w:ind w:left="720"/>
      <w:contextualSpacing/>
    </w:pPr>
  </w:style>
  <w:style w:type="character" w:styleId="a6">
    <w:name w:val="Hyperlink"/>
    <w:basedOn w:val="a0"/>
    <w:uiPriority w:val="99"/>
    <w:semiHidden/>
    <w:unhideWhenUsed/>
    <w:rsid w:val="007A39B6"/>
    <w:rPr>
      <w:color w:val="0000FF"/>
      <w:u w:val="single"/>
    </w:rPr>
  </w:style>
  <w:style w:type="character" w:styleId="a7">
    <w:name w:val="Emphasis"/>
    <w:basedOn w:val="a0"/>
    <w:uiPriority w:val="20"/>
    <w:qFormat/>
    <w:rsid w:val="007A39B6"/>
    <w:rPr>
      <w:i/>
      <w:iCs/>
    </w:rPr>
  </w:style>
  <w:style w:type="paragraph" w:styleId="a8">
    <w:name w:val="Balloon Text"/>
    <w:basedOn w:val="a"/>
    <w:link w:val="a9"/>
    <w:uiPriority w:val="99"/>
    <w:semiHidden/>
    <w:unhideWhenUsed/>
    <w:rsid w:val="008D56D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56D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5226">
      <w:bodyDiv w:val="1"/>
      <w:marLeft w:val="0"/>
      <w:marRight w:val="0"/>
      <w:marTop w:val="0"/>
      <w:marBottom w:val="0"/>
      <w:divBdr>
        <w:top w:val="none" w:sz="0" w:space="0" w:color="auto"/>
        <w:left w:val="none" w:sz="0" w:space="0" w:color="auto"/>
        <w:bottom w:val="none" w:sz="0" w:space="0" w:color="auto"/>
        <w:right w:val="none" w:sz="0" w:space="0" w:color="auto"/>
      </w:divBdr>
    </w:div>
    <w:div w:id="267934881">
      <w:bodyDiv w:val="1"/>
      <w:marLeft w:val="0"/>
      <w:marRight w:val="0"/>
      <w:marTop w:val="0"/>
      <w:marBottom w:val="0"/>
      <w:divBdr>
        <w:top w:val="none" w:sz="0" w:space="0" w:color="auto"/>
        <w:left w:val="none" w:sz="0" w:space="0" w:color="auto"/>
        <w:bottom w:val="none" w:sz="0" w:space="0" w:color="auto"/>
        <w:right w:val="none" w:sz="0" w:space="0" w:color="auto"/>
      </w:divBdr>
    </w:div>
    <w:div w:id="553739180">
      <w:bodyDiv w:val="1"/>
      <w:marLeft w:val="0"/>
      <w:marRight w:val="0"/>
      <w:marTop w:val="0"/>
      <w:marBottom w:val="0"/>
      <w:divBdr>
        <w:top w:val="none" w:sz="0" w:space="0" w:color="auto"/>
        <w:left w:val="none" w:sz="0" w:space="0" w:color="auto"/>
        <w:bottom w:val="none" w:sz="0" w:space="0" w:color="auto"/>
        <w:right w:val="none" w:sz="0" w:space="0" w:color="auto"/>
      </w:divBdr>
    </w:div>
    <w:div w:id="60981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973-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zakon.rada.gov.ua/laws/show/973-15" TargetMode="External"/><Relationship Id="rId4" Type="http://schemas.openxmlformats.org/officeDocument/2006/relationships/webSettings" Target="webSettings.xml"/><Relationship Id="rId9" Type="http://schemas.openxmlformats.org/officeDocument/2006/relationships/hyperlink" Target="https://zakon.rada.gov.ua/laws/show/97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755</Words>
  <Characters>4307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10</cp:revision>
  <cp:lastPrinted>2020-02-17T07:30:00Z</cp:lastPrinted>
  <dcterms:created xsi:type="dcterms:W3CDTF">2020-02-14T07:48:00Z</dcterms:created>
  <dcterms:modified xsi:type="dcterms:W3CDTF">2020-02-17T07:43:00Z</dcterms:modified>
</cp:coreProperties>
</file>